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301DFB" w14:textId="33B6874F" w:rsidR="00B63B42" w:rsidRDefault="00B63B42" w:rsidP="0091797B">
      <w:pPr>
        <w:rPr>
          <w:rFonts w:ascii="Century Gothic" w:eastAsia="Century Gothic" w:hAnsi="Century Gothic" w:cs="Century Gothic"/>
          <w:szCs w:val="32"/>
          <w:lang w:eastAsia="nb-NO"/>
        </w:rPr>
      </w:pPr>
      <w:r>
        <w:rPr>
          <w:noProof/>
        </w:rPr>
        <w:drawing>
          <wp:anchor distT="0" distB="0" distL="114300" distR="114300" simplePos="0" relativeHeight="251686912" behindDoc="0" locked="0" layoutInCell="1" allowOverlap="1" wp14:anchorId="1D1A9AD6" wp14:editId="1EF661CD">
            <wp:simplePos x="0" y="0"/>
            <wp:positionH relativeFrom="column">
              <wp:posOffset>783590</wp:posOffset>
            </wp:positionH>
            <wp:positionV relativeFrom="paragraph">
              <wp:posOffset>-624205</wp:posOffset>
            </wp:positionV>
            <wp:extent cx="3884295" cy="5133340"/>
            <wp:effectExtent l="537528" t="434022" r="787082" b="806133"/>
            <wp:wrapSquare wrapText="bothSides"/>
            <wp:docPr id="96" name="Bild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
                      <a:extLst>
                        <a:ext uri="{28A0092B-C50C-407E-A947-70E740481C1C}">
                          <a14:useLocalDpi xmlns:a14="http://schemas.microsoft.com/office/drawing/2010/main" val="0"/>
                        </a:ext>
                      </a:extLst>
                    </a:blip>
                    <a:srcRect l="-1" t="15680" r="-125" b="9899"/>
                    <a:stretch/>
                  </pic:blipFill>
                  <pic:spPr bwMode="auto">
                    <a:xfrm rot="16200000">
                      <a:off x="0" y="0"/>
                      <a:ext cx="3884295" cy="5133340"/>
                    </a:xfrm>
                    <a:prstGeom prst="rect">
                      <a:avLst/>
                    </a:prstGeom>
                    <a:solidFill>
                      <a:srgbClr val="000000">
                        <a:shade val="95000"/>
                      </a:srgbClr>
                    </a:solidFill>
                    <a:ln w="444500" cap="sq">
                      <a:solidFill>
                        <a:schemeClr val="accent6"/>
                      </a:solidFill>
                      <a:miter lim="800000"/>
                    </a:ln>
                    <a:effectLst>
                      <a:outerShdw blurRad="254000" dist="190500" dir="2700000" sy="90000" algn="bl" rotWithShape="0">
                        <a:srgbClr val="000000">
                          <a:alpha val="4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6B0222" w14:textId="7C71B46B" w:rsidR="002873A2" w:rsidRPr="00B1489D" w:rsidRDefault="00B1489D" w:rsidP="0091797B">
      <w:pPr>
        <w:rPr>
          <w:rFonts w:asciiTheme="minorHAnsi" w:eastAsia="Century Gothic" w:hAnsiTheme="minorHAnsi" w:cstheme="minorHAnsi"/>
          <w:sz w:val="96"/>
          <w:szCs w:val="160"/>
          <w:lang w:eastAsia="nb-NO"/>
        </w:rPr>
      </w:pPr>
      <w:r w:rsidRPr="002873A2">
        <w:rPr>
          <w:rFonts w:ascii="Century Gothic" w:eastAsia="Century Gothic" w:hAnsi="Century Gothic" w:cs="Century Gothic"/>
          <w:noProof/>
          <w:szCs w:val="32"/>
          <w:lang w:eastAsia="nb-NO"/>
        </w:rPr>
        <mc:AlternateContent>
          <mc:Choice Requires="wps">
            <w:drawing>
              <wp:anchor distT="45720" distB="45720" distL="114300" distR="114300" simplePos="0" relativeHeight="251688960" behindDoc="0" locked="0" layoutInCell="1" allowOverlap="1" wp14:anchorId="09DEDD8C" wp14:editId="31235B18">
                <wp:simplePos x="0" y="0"/>
                <wp:positionH relativeFrom="margin">
                  <wp:align>center</wp:align>
                </wp:positionH>
                <wp:positionV relativeFrom="paragraph">
                  <wp:posOffset>859155</wp:posOffset>
                </wp:positionV>
                <wp:extent cx="5857200" cy="1972800"/>
                <wp:effectExtent l="0" t="0" r="10795" b="27940"/>
                <wp:wrapSquare wrapText="bothSides"/>
                <wp:docPr id="9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57200" cy="1972800"/>
                        </a:xfrm>
                        <a:prstGeom prst="rect">
                          <a:avLst/>
                        </a:prstGeom>
                        <a:ln>
                          <a:headEnd/>
                          <a:tailEnd/>
                        </a:ln>
                      </wps:spPr>
                      <wps:style>
                        <a:lnRef idx="2">
                          <a:schemeClr val="accent4">
                            <a:shade val="50000"/>
                          </a:schemeClr>
                        </a:lnRef>
                        <a:fillRef idx="1">
                          <a:schemeClr val="accent4"/>
                        </a:fillRef>
                        <a:effectRef idx="0">
                          <a:schemeClr val="accent4"/>
                        </a:effectRef>
                        <a:fontRef idx="minor">
                          <a:schemeClr val="lt1"/>
                        </a:fontRef>
                      </wps:style>
                      <wps:txbx>
                        <w:txbxContent>
                          <w:p w14:paraId="1ECB2B8B" w14:textId="79733623" w:rsidR="002873A2" w:rsidRPr="002873A2" w:rsidRDefault="002873A2" w:rsidP="002873A2">
                            <w:pPr>
                              <w:rPr>
                                <w:rFonts w:ascii="Century Gothic" w:eastAsia="Century Gothic" w:hAnsi="Century Gothic" w:cs="Century Gothic"/>
                                <w:szCs w:val="32"/>
                                <w:lang w:eastAsia="nb-NO"/>
                              </w:rPr>
                            </w:pPr>
                            <w:proofErr w:type="spellStart"/>
                            <w:r w:rsidRPr="002873A2">
                              <w:rPr>
                                <w:rFonts w:ascii="Century Gothic" w:eastAsia="Century Gothic" w:hAnsi="Century Gothic" w:cs="Century Gothic"/>
                                <w:szCs w:val="32"/>
                                <w:lang w:eastAsia="nb-NO"/>
                              </w:rPr>
                              <w:t>Tungtrø</w:t>
                            </w:r>
                            <w:proofErr w:type="spellEnd"/>
                            <w:r w:rsidRPr="002873A2">
                              <w:rPr>
                                <w:rFonts w:ascii="Century Gothic" w:eastAsia="Century Gothic" w:hAnsi="Century Gothic" w:cs="Century Gothic"/>
                                <w:szCs w:val="32"/>
                                <w:lang w:eastAsia="nb-NO"/>
                              </w:rPr>
                              <w:t xml:space="preserve"> Barnehage ble etablert i 2002 og er en privat barnehage som ligger landlig til i Stadsbygd sentrum. Vi er en gårdsbarnehage hvor det er daglig stell og kos med dyrene. Vi er mye ute og på turer og vektlegger uteleken i stor grad vinter som sommer.</w:t>
                            </w:r>
                          </w:p>
                          <w:p w14:paraId="7352386D" w14:textId="77777777" w:rsidR="002873A2" w:rsidRPr="002873A2" w:rsidRDefault="002873A2" w:rsidP="002873A2">
                            <w:pPr>
                              <w:rPr>
                                <w:rFonts w:ascii="Century Gothic" w:eastAsia="Century Gothic" w:hAnsi="Century Gothic" w:cs="Century Gothic"/>
                                <w:szCs w:val="32"/>
                                <w:lang w:eastAsia="nb-NO"/>
                              </w:rPr>
                            </w:pPr>
                            <w:r w:rsidRPr="002873A2">
                              <w:rPr>
                                <w:rFonts w:ascii="Century Gothic" w:eastAsia="Century Gothic" w:hAnsi="Century Gothic" w:cs="Century Gothic"/>
                                <w:szCs w:val="32"/>
                                <w:lang w:eastAsia="nb-NO"/>
                              </w:rPr>
                              <w:t>På barnehagen er vi 9 ansatte. Fire barnehagelærere og fem assistenter. Soloppgangen er gruppen for de som er ett til tre år, og Regnbuen er gruppen for de som er tre til seks år. Vi er mye sammen og samarbeider mye på tvers av gruppene</w:t>
                            </w:r>
                          </w:p>
                          <w:p w14:paraId="6E0EABC2" w14:textId="3E04D175" w:rsidR="002873A2" w:rsidRDefault="002873A2"/>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DEDD8C" id="_x0000_t202" coordsize="21600,21600" o:spt="202" path="m,l,21600r21600,l21600,xe">
                <v:stroke joinstyle="miter"/>
                <v:path gradientshapeok="t" o:connecttype="rect"/>
              </v:shapetype>
              <v:shape id="Tekstboks 2" o:spid="_x0000_s1026" type="#_x0000_t202" style="position:absolute;margin-left:0;margin-top:67.65pt;width:461.2pt;height:155.35pt;z-index:25168896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" fillcolor="#ffc000 [3207]" strokecolor="#7f5f00 [1607]" strokeweight="1pt">
                <v:textbox>
                  <w:txbxContent>
                    <w:p w14:paraId="1ECB2B8B" w14:textId="79733623" w:rsidR="002873A2" w:rsidRPr="002873A2" w:rsidRDefault="002873A2" w:rsidP="002873A2">
                      <w:pPr>
                        <w:rPr>
                          <w:rFonts w:ascii="Century Gothic" w:eastAsia="Century Gothic" w:hAnsi="Century Gothic" w:cs="Century Gothic"/>
                          <w:szCs w:val="32"/>
                          <w:lang w:eastAsia="nb-NO"/>
                        </w:rPr>
                      </w:pPr>
                      <w:proofErr w:type="spellStart"/>
                      <w:r w:rsidRPr="002873A2">
                        <w:rPr>
                          <w:rFonts w:ascii="Century Gothic" w:eastAsia="Century Gothic" w:hAnsi="Century Gothic" w:cs="Century Gothic"/>
                          <w:szCs w:val="32"/>
                          <w:lang w:eastAsia="nb-NO"/>
                        </w:rPr>
                        <w:t>Tungtrø</w:t>
                      </w:r>
                      <w:proofErr w:type="spellEnd"/>
                      <w:r w:rsidRPr="002873A2">
                        <w:rPr>
                          <w:rFonts w:ascii="Century Gothic" w:eastAsia="Century Gothic" w:hAnsi="Century Gothic" w:cs="Century Gothic"/>
                          <w:szCs w:val="32"/>
                          <w:lang w:eastAsia="nb-NO"/>
                        </w:rPr>
                        <w:t xml:space="preserve"> Barnehage ble etablert i 2002 og er en privat barnehage som ligger landlig til i Stadsbygd sentrum. Vi er en gårdsbarnehage hvor det er daglig stell og kos med dyrene. Vi er mye ute og på turer og vektlegger uteleken i stor grad vinter som sommer.</w:t>
                      </w:r>
                    </w:p>
                    <w:p w14:paraId="7352386D" w14:textId="77777777" w:rsidR="002873A2" w:rsidRPr="002873A2" w:rsidRDefault="002873A2" w:rsidP="002873A2">
                      <w:pPr>
                        <w:rPr>
                          <w:rFonts w:ascii="Century Gothic" w:eastAsia="Century Gothic" w:hAnsi="Century Gothic" w:cs="Century Gothic"/>
                          <w:szCs w:val="32"/>
                          <w:lang w:eastAsia="nb-NO"/>
                        </w:rPr>
                      </w:pPr>
                      <w:r w:rsidRPr="002873A2">
                        <w:rPr>
                          <w:rFonts w:ascii="Century Gothic" w:eastAsia="Century Gothic" w:hAnsi="Century Gothic" w:cs="Century Gothic"/>
                          <w:szCs w:val="32"/>
                          <w:lang w:eastAsia="nb-NO"/>
                        </w:rPr>
                        <w:t>På barnehagen er vi 9 ansatte. Fire barnehagelærere og fem assistenter. Soloppgangen er gruppen for de som er ett til tre år, og Regnbuen er gruppen for de som er tre til seks år. Vi er mye sammen og samarbeider mye på tvers av gruppene</w:t>
                      </w:r>
                    </w:p>
                    <w:p w14:paraId="6E0EABC2" w14:textId="3E04D175" w:rsidR="002873A2" w:rsidRDefault="002873A2"/>
                  </w:txbxContent>
                </v:textbox>
                <w10:wrap type="square" anchorx="margin"/>
              </v:shape>
            </w:pict>
          </mc:Fallback>
        </mc:AlternateContent>
      </w:r>
      <w:r w:rsidRPr="00B1489D">
        <w:rPr>
          <w:rFonts w:asciiTheme="minorHAnsi" w:eastAsia="Century Gothic" w:hAnsiTheme="minorHAnsi" w:cstheme="minorHAnsi"/>
          <w:color w:val="FF0000"/>
          <w:sz w:val="96"/>
          <w:szCs w:val="160"/>
          <w:lang w:eastAsia="nb-NO"/>
        </w:rPr>
        <w:t>A</w:t>
      </w:r>
      <w:r w:rsidRPr="00B1489D">
        <w:rPr>
          <w:rFonts w:asciiTheme="minorHAnsi" w:eastAsia="Century Gothic" w:hAnsiTheme="minorHAnsi" w:cstheme="minorHAnsi"/>
          <w:color w:val="FFC000"/>
          <w:sz w:val="96"/>
          <w:szCs w:val="160"/>
          <w:lang w:eastAsia="nb-NO"/>
        </w:rPr>
        <w:t>V</w:t>
      </w:r>
      <w:r w:rsidRPr="00B1489D">
        <w:rPr>
          <w:rFonts w:asciiTheme="minorHAnsi" w:eastAsia="Century Gothic" w:hAnsiTheme="minorHAnsi" w:cstheme="minorHAnsi"/>
          <w:color w:val="FFFF00"/>
          <w:sz w:val="96"/>
          <w:szCs w:val="160"/>
          <w:lang w:eastAsia="nb-NO"/>
        </w:rPr>
        <w:t>D</w:t>
      </w:r>
      <w:r w:rsidRPr="00B1489D">
        <w:rPr>
          <w:rFonts w:asciiTheme="minorHAnsi" w:eastAsia="Century Gothic" w:hAnsiTheme="minorHAnsi" w:cstheme="minorHAnsi"/>
          <w:color w:val="92D050"/>
          <w:sz w:val="96"/>
          <w:szCs w:val="160"/>
          <w:lang w:eastAsia="nb-NO"/>
        </w:rPr>
        <w:t>E</w:t>
      </w:r>
      <w:r w:rsidRPr="00B1489D">
        <w:rPr>
          <w:rFonts w:asciiTheme="minorHAnsi" w:eastAsia="Century Gothic" w:hAnsiTheme="minorHAnsi" w:cstheme="minorHAnsi"/>
          <w:color w:val="00B050"/>
          <w:sz w:val="96"/>
          <w:szCs w:val="160"/>
          <w:lang w:eastAsia="nb-NO"/>
        </w:rPr>
        <w:t>LI</w:t>
      </w:r>
      <w:r w:rsidRPr="00B1489D">
        <w:rPr>
          <w:rFonts w:asciiTheme="minorHAnsi" w:eastAsia="Century Gothic" w:hAnsiTheme="minorHAnsi" w:cstheme="minorHAnsi"/>
          <w:color w:val="0070C0"/>
          <w:sz w:val="96"/>
          <w:szCs w:val="160"/>
          <w:lang w:eastAsia="nb-NO"/>
        </w:rPr>
        <w:t>N</w:t>
      </w:r>
      <w:r w:rsidRPr="00B1489D">
        <w:rPr>
          <w:rFonts w:asciiTheme="minorHAnsi" w:eastAsia="Century Gothic" w:hAnsiTheme="minorHAnsi" w:cstheme="minorHAnsi"/>
          <w:color w:val="00B0F0"/>
          <w:sz w:val="96"/>
          <w:szCs w:val="160"/>
          <w:lang w:eastAsia="nb-NO"/>
        </w:rPr>
        <w:t>G</w:t>
      </w:r>
      <w:r w:rsidRPr="00B1489D">
        <w:rPr>
          <w:rFonts w:asciiTheme="minorHAnsi" w:eastAsia="Century Gothic" w:hAnsiTheme="minorHAnsi" w:cstheme="minorHAnsi"/>
          <w:sz w:val="96"/>
          <w:szCs w:val="160"/>
          <w:lang w:eastAsia="nb-NO"/>
        </w:rPr>
        <w:t xml:space="preserve"> </w:t>
      </w:r>
      <w:r w:rsidRPr="00B1489D">
        <w:rPr>
          <w:rFonts w:asciiTheme="minorHAnsi" w:eastAsia="Century Gothic" w:hAnsiTheme="minorHAnsi" w:cstheme="minorHAnsi"/>
          <w:color w:val="FF0000"/>
          <w:sz w:val="96"/>
          <w:szCs w:val="160"/>
          <w:lang w:eastAsia="nb-NO"/>
        </w:rPr>
        <w:t>R</w:t>
      </w:r>
      <w:r w:rsidRPr="00B1489D">
        <w:rPr>
          <w:rFonts w:asciiTheme="minorHAnsi" w:eastAsia="Century Gothic" w:hAnsiTheme="minorHAnsi" w:cstheme="minorHAnsi"/>
          <w:color w:val="FFC000"/>
          <w:sz w:val="96"/>
          <w:szCs w:val="160"/>
          <w:lang w:eastAsia="nb-NO"/>
        </w:rPr>
        <w:t>E</w:t>
      </w:r>
      <w:r w:rsidRPr="00B1489D">
        <w:rPr>
          <w:rFonts w:asciiTheme="minorHAnsi" w:eastAsia="Century Gothic" w:hAnsiTheme="minorHAnsi" w:cstheme="minorHAnsi"/>
          <w:color w:val="FFFF00"/>
          <w:sz w:val="96"/>
          <w:szCs w:val="160"/>
          <w:lang w:eastAsia="nb-NO"/>
        </w:rPr>
        <w:t>G</w:t>
      </w:r>
      <w:r w:rsidRPr="00B1489D">
        <w:rPr>
          <w:rFonts w:asciiTheme="minorHAnsi" w:eastAsia="Century Gothic" w:hAnsiTheme="minorHAnsi" w:cstheme="minorHAnsi"/>
          <w:color w:val="92D050"/>
          <w:sz w:val="96"/>
          <w:szCs w:val="160"/>
          <w:lang w:eastAsia="nb-NO"/>
        </w:rPr>
        <w:t>N</w:t>
      </w:r>
      <w:r w:rsidRPr="00B1489D">
        <w:rPr>
          <w:rFonts w:asciiTheme="minorHAnsi" w:eastAsia="Century Gothic" w:hAnsiTheme="minorHAnsi" w:cstheme="minorHAnsi"/>
          <w:color w:val="00B0F0"/>
          <w:sz w:val="96"/>
          <w:szCs w:val="160"/>
          <w:lang w:eastAsia="nb-NO"/>
        </w:rPr>
        <w:t>B</w:t>
      </w:r>
      <w:r w:rsidRPr="00B1489D">
        <w:rPr>
          <w:rFonts w:asciiTheme="minorHAnsi" w:eastAsia="Century Gothic" w:hAnsiTheme="minorHAnsi" w:cstheme="minorHAnsi"/>
          <w:color w:val="7030A0"/>
          <w:sz w:val="96"/>
          <w:szCs w:val="160"/>
          <w:lang w:eastAsia="nb-NO"/>
        </w:rPr>
        <w:t>U</w:t>
      </w:r>
      <w:r w:rsidRPr="00B1489D">
        <w:rPr>
          <w:rFonts w:asciiTheme="minorHAnsi" w:eastAsia="Century Gothic" w:hAnsiTheme="minorHAnsi" w:cstheme="minorHAnsi"/>
          <w:color w:val="FFC000" w:themeColor="accent4"/>
          <w:sz w:val="96"/>
          <w:szCs w:val="160"/>
          <w:lang w:eastAsia="nb-NO"/>
        </w:rPr>
        <w:t>E</w:t>
      </w:r>
      <w:r w:rsidRPr="00B1489D">
        <w:rPr>
          <w:rFonts w:asciiTheme="minorHAnsi" w:eastAsia="Century Gothic" w:hAnsiTheme="minorHAnsi" w:cstheme="minorHAnsi"/>
          <w:color w:val="FF0000"/>
          <w:sz w:val="96"/>
          <w:szCs w:val="160"/>
          <w:lang w:eastAsia="nb-NO"/>
        </w:rPr>
        <w:t>N</w:t>
      </w:r>
    </w:p>
    <w:p w14:paraId="30658C96" w14:textId="77777777" w:rsidR="002873A2" w:rsidRDefault="002873A2" w:rsidP="0091797B">
      <w:pPr>
        <w:rPr>
          <w:rFonts w:ascii="Century Gothic" w:eastAsia="Century Gothic" w:hAnsi="Century Gothic" w:cs="Century Gothic"/>
          <w:szCs w:val="32"/>
          <w:lang w:eastAsia="nb-NO"/>
        </w:rPr>
      </w:pPr>
    </w:p>
    <w:sdt>
      <w:sdtPr>
        <w:rPr>
          <w:rFonts w:ascii="Calibri Light" w:eastAsiaTheme="minorHAnsi" w:hAnsi="Calibri Light" w:cstheme="minorBidi"/>
          <w:color w:val="auto"/>
          <w:sz w:val="24"/>
          <w:szCs w:val="22"/>
          <w:lang w:eastAsia="en-US"/>
        </w:rPr>
        <w:id w:val="-366757819"/>
        <w:docPartObj>
          <w:docPartGallery w:val="Table of Contents"/>
          <w:docPartUnique/>
        </w:docPartObj>
      </w:sdtPr>
      <w:sdtEndPr>
        <w:rPr>
          <w:b/>
          <w:bCs/>
        </w:rPr>
      </w:sdtEndPr>
      <w:sdtContent>
        <w:p w14:paraId="0516AF9F" w14:textId="387AE672" w:rsidR="004912B8" w:rsidRPr="004912B8" w:rsidRDefault="004912B8">
          <w:pPr>
            <w:pStyle w:val="Overskriftforinnholdsfortegnelse"/>
            <w:rPr>
              <w:rStyle w:val="Overskrift1Tegn"/>
            </w:rPr>
          </w:pPr>
          <w:r w:rsidRPr="004912B8">
            <w:rPr>
              <w:rStyle w:val="Overskrift1Tegn"/>
            </w:rPr>
            <w:t>Innhold</w:t>
          </w:r>
        </w:p>
        <w:p w14:paraId="73E7180B" w14:textId="054D7679" w:rsidR="00B10EB6" w:rsidRDefault="004912B8">
          <w:pPr>
            <w:pStyle w:val="INNH1"/>
            <w:tabs>
              <w:tab w:val="right" w:leader="dot" w:pos="9062"/>
            </w:tabs>
            <w:rPr>
              <w:rFonts w:asciiTheme="minorHAnsi" w:eastAsiaTheme="minorEastAsia" w:hAnsiTheme="minorHAnsi"/>
              <w:noProof/>
              <w:sz w:val="22"/>
              <w:lang w:eastAsia="nb-NO"/>
            </w:rPr>
          </w:pPr>
          <w:r>
            <w:fldChar w:fldCharType="begin"/>
          </w:r>
          <w:r>
            <w:instrText xml:space="preserve"> TOC \o "1-3" \h \z \u </w:instrText>
          </w:r>
          <w:r>
            <w:fldChar w:fldCharType="separate"/>
          </w:r>
          <w:hyperlink w:anchor="_Toc82767474" w:history="1">
            <w:r w:rsidR="00B10EB6" w:rsidRPr="00320242">
              <w:rPr>
                <w:rStyle w:val="Hyperkobling"/>
                <w:rFonts w:eastAsia="Century Gothic"/>
                <w:noProof/>
                <w:lang w:eastAsia="nb-NO"/>
              </w:rPr>
              <w:t>Regnbuen året 2019/2020</w:t>
            </w:r>
            <w:r w:rsidR="00B10EB6">
              <w:rPr>
                <w:noProof/>
                <w:webHidden/>
              </w:rPr>
              <w:tab/>
            </w:r>
            <w:r w:rsidR="00B10EB6">
              <w:rPr>
                <w:noProof/>
                <w:webHidden/>
              </w:rPr>
              <w:fldChar w:fldCharType="begin"/>
            </w:r>
            <w:r w:rsidR="00B10EB6">
              <w:rPr>
                <w:noProof/>
                <w:webHidden/>
              </w:rPr>
              <w:instrText xml:space="preserve"> PAGEREF _Toc82767474 \h </w:instrText>
            </w:r>
            <w:r w:rsidR="00B10EB6">
              <w:rPr>
                <w:noProof/>
                <w:webHidden/>
              </w:rPr>
            </w:r>
            <w:r w:rsidR="00B10EB6">
              <w:rPr>
                <w:noProof/>
                <w:webHidden/>
              </w:rPr>
              <w:fldChar w:fldCharType="separate"/>
            </w:r>
            <w:r w:rsidR="00B10EB6">
              <w:rPr>
                <w:noProof/>
                <w:webHidden/>
              </w:rPr>
              <w:t>3</w:t>
            </w:r>
            <w:r w:rsidR="00B10EB6">
              <w:rPr>
                <w:noProof/>
                <w:webHidden/>
              </w:rPr>
              <w:fldChar w:fldCharType="end"/>
            </w:r>
          </w:hyperlink>
        </w:p>
        <w:p w14:paraId="03924673" w14:textId="20E66168" w:rsidR="00B10EB6" w:rsidRDefault="005F004F">
          <w:pPr>
            <w:pStyle w:val="INNH2"/>
            <w:tabs>
              <w:tab w:val="right" w:leader="dot" w:pos="9062"/>
            </w:tabs>
            <w:rPr>
              <w:rFonts w:asciiTheme="minorHAnsi" w:eastAsiaTheme="minorEastAsia" w:hAnsiTheme="minorHAnsi"/>
              <w:noProof/>
              <w:sz w:val="22"/>
              <w:lang w:eastAsia="nb-NO"/>
            </w:rPr>
          </w:pPr>
          <w:hyperlink w:anchor="_Toc82767475" w:history="1">
            <w:r w:rsidR="00B10EB6" w:rsidRPr="00320242">
              <w:rPr>
                <w:rStyle w:val="Hyperkobling"/>
                <w:noProof/>
              </w:rPr>
              <w:t>De ansatte på Regnbuen</w:t>
            </w:r>
            <w:r w:rsidR="00B10EB6">
              <w:rPr>
                <w:noProof/>
                <w:webHidden/>
              </w:rPr>
              <w:tab/>
            </w:r>
            <w:r w:rsidR="00B10EB6">
              <w:rPr>
                <w:noProof/>
                <w:webHidden/>
              </w:rPr>
              <w:fldChar w:fldCharType="begin"/>
            </w:r>
            <w:r w:rsidR="00B10EB6">
              <w:rPr>
                <w:noProof/>
                <w:webHidden/>
              </w:rPr>
              <w:instrText xml:space="preserve"> PAGEREF _Toc82767475 \h </w:instrText>
            </w:r>
            <w:r w:rsidR="00B10EB6">
              <w:rPr>
                <w:noProof/>
                <w:webHidden/>
              </w:rPr>
            </w:r>
            <w:r w:rsidR="00B10EB6">
              <w:rPr>
                <w:noProof/>
                <w:webHidden/>
              </w:rPr>
              <w:fldChar w:fldCharType="separate"/>
            </w:r>
            <w:r w:rsidR="00B10EB6">
              <w:rPr>
                <w:noProof/>
                <w:webHidden/>
              </w:rPr>
              <w:t>3</w:t>
            </w:r>
            <w:r w:rsidR="00B10EB6">
              <w:rPr>
                <w:noProof/>
                <w:webHidden/>
              </w:rPr>
              <w:fldChar w:fldCharType="end"/>
            </w:r>
          </w:hyperlink>
        </w:p>
        <w:p w14:paraId="1DA56559" w14:textId="46F144C1" w:rsidR="00B10EB6" w:rsidRDefault="005F004F">
          <w:pPr>
            <w:pStyle w:val="INNH2"/>
            <w:tabs>
              <w:tab w:val="right" w:leader="dot" w:pos="9062"/>
            </w:tabs>
            <w:rPr>
              <w:rFonts w:asciiTheme="minorHAnsi" w:eastAsiaTheme="minorEastAsia" w:hAnsiTheme="minorHAnsi"/>
              <w:noProof/>
              <w:sz w:val="22"/>
              <w:lang w:eastAsia="nb-NO"/>
            </w:rPr>
          </w:pPr>
          <w:hyperlink w:anchor="_Toc82767476" w:history="1">
            <w:r w:rsidR="00B10EB6" w:rsidRPr="00320242">
              <w:rPr>
                <w:rStyle w:val="Hyperkobling"/>
                <w:noProof/>
              </w:rPr>
              <w:t>Barna på Regnbuen</w:t>
            </w:r>
            <w:r w:rsidR="00B10EB6">
              <w:rPr>
                <w:noProof/>
                <w:webHidden/>
              </w:rPr>
              <w:tab/>
            </w:r>
            <w:r w:rsidR="00B10EB6">
              <w:rPr>
                <w:noProof/>
                <w:webHidden/>
              </w:rPr>
              <w:fldChar w:fldCharType="begin"/>
            </w:r>
            <w:r w:rsidR="00B10EB6">
              <w:rPr>
                <w:noProof/>
                <w:webHidden/>
              </w:rPr>
              <w:instrText xml:space="preserve"> PAGEREF _Toc82767476 \h </w:instrText>
            </w:r>
            <w:r w:rsidR="00B10EB6">
              <w:rPr>
                <w:noProof/>
                <w:webHidden/>
              </w:rPr>
            </w:r>
            <w:r w:rsidR="00B10EB6">
              <w:rPr>
                <w:noProof/>
                <w:webHidden/>
              </w:rPr>
              <w:fldChar w:fldCharType="separate"/>
            </w:r>
            <w:r w:rsidR="00B10EB6">
              <w:rPr>
                <w:noProof/>
                <w:webHidden/>
              </w:rPr>
              <w:t>3</w:t>
            </w:r>
            <w:r w:rsidR="00B10EB6">
              <w:rPr>
                <w:noProof/>
                <w:webHidden/>
              </w:rPr>
              <w:fldChar w:fldCharType="end"/>
            </w:r>
          </w:hyperlink>
        </w:p>
        <w:p w14:paraId="6D2DCA51" w14:textId="6111062C" w:rsidR="00B10EB6" w:rsidRDefault="005F004F">
          <w:pPr>
            <w:pStyle w:val="INNH2"/>
            <w:tabs>
              <w:tab w:val="right" w:leader="dot" w:pos="9062"/>
            </w:tabs>
            <w:rPr>
              <w:rFonts w:asciiTheme="minorHAnsi" w:eastAsiaTheme="minorEastAsia" w:hAnsiTheme="minorHAnsi"/>
              <w:noProof/>
              <w:sz w:val="22"/>
              <w:lang w:eastAsia="nb-NO"/>
            </w:rPr>
          </w:pPr>
          <w:hyperlink w:anchor="_Toc82767477" w:history="1">
            <w:r w:rsidR="00B10EB6" w:rsidRPr="00320242">
              <w:rPr>
                <w:rStyle w:val="Hyperkobling"/>
                <w:noProof/>
              </w:rPr>
              <w:t>Strukturen på avdelingen</w:t>
            </w:r>
            <w:r w:rsidR="00B10EB6">
              <w:rPr>
                <w:noProof/>
                <w:webHidden/>
              </w:rPr>
              <w:tab/>
            </w:r>
            <w:r w:rsidR="00B10EB6">
              <w:rPr>
                <w:noProof/>
                <w:webHidden/>
              </w:rPr>
              <w:fldChar w:fldCharType="begin"/>
            </w:r>
            <w:r w:rsidR="00B10EB6">
              <w:rPr>
                <w:noProof/>
                <w:webHidden/>
              </w:rPr>
              <w:instrText xml:space="preserve"> PAGEREF _Toc82767477 \h </w:instrText>
            </w:r>
            <w:r w:rsidR="00B10EB6">
              <w:rPr>
                <w:noProof/>
                <w:webHidden/>
              </w:rPr>
            </w:r>
            <w:r w:rsidR="00B10EB6">
              <w:rPr>
                <w:noProof/>
                <w:webHidden/>
              </w:rPr>
              <w:fldChar w:fldCharType="separate"/>
            </w:r>
            <w:r w:rsidR="00B10EB6">
              <w:rPr>
                <w:noProof/>
                <w:webHidden/>
              </w:rPr>
              <w:t>4</w:t>
            </w:r>
            <w:r w:rsidR="00B10EB6">
              <w:rPr>
                <w:noProof/>
                <w:webHidden/>
              </w:rPr>
              <w:fldChar w:fldCharType="end"/>
            </w:r>
          </w:hyperlink>
        </w:p>
        <w:p w14:paraId="10B76E1B" w14:textId="3813F800" w:rsidR="00B10EB6" w:rsidRDefault="005F004F">
          <w:pPr>
            <w:pStyle w:val="INNH3"/>
            <w:tabs>
              <w:tab w:val="right" w:leader="dot" w:pos="9062"/>
            </w:tabs>
            <w:rPr>
              <w:rFonts w:asciiTheme="minorHAnsi" w:eastAsiaTheme="minorEastAsia" w:hAnsiTheme="minorHAnsi"/>
              <w:noProof/>
              <w:sz w:val="22"/>
              <w:lang w:eastAsia="nb-NO"/>
            </w:rPr>
          </w:pPr>
          <w:hyperlink w:anchor="_Toc82767478" w:history="1">
            <w:r w:rsidR="00B10EB6" w:rsidRPr="00320242">
              <w:rPr>
                <w:rStyle w:val="Hyperkobling"/>
                <w:noProof/>
              </w:rPr>
              <w:t>Grunnleggende dagsrytme</w:t>
            </w:r>
            <w:r w:rsidR="00B10EB6">
              <w:rPr>
                <w:noProof/>
                <w:webHidden/>
              </w:rPr>
              <w:tab/>
            </w:r>
            <w:r w:rsidR="00B10EB6">
              <w:rPr>
                <w:noProof/>
                <w:webHidden/>
              </w:rPr>
              <w:fldChar w:fldCharType="begin"/>
            </w:r>
            <w:r w:rsidR="00B10EB6">
              <w:rPr>
                <w:noProof/>
                <w:webHidden/>
              </w:rPr>
              <w:instrText xml:space="preserve"> PAGEREF _Toc82767478 \h </w:instrText>
            </w:r>
            <w:r w:rsidR="00B10EB6">
              <w:rPr>
                <w:noProof/>
                <w:webHidden/>
              </w:rPr>
            </w:r>
            <w:r w:rsidR="00B10EB6">
              <w:rPr>
                <w:noProof/>
                <w:webHidden/>
              </w:rPr>
              <w:fldChar w:fldCharType="separate"/>
            </w:r>
            <w:r w:rsidR="00B10EB6">
              <w:rPr>
                <w:noProof/>
                <w:webHidden/>
              </w:rPr>
              <w:t>4</w:t>
            </w:r>
            <w:r w:rsidR="00B10EB6">
              <w:rPr>
                <w:noProof/>
                <w:webHidden/>
              </w:rPr>
              <w:fldChar w:fldCharType="end"/>
            </w:r>
          </w:hyperlink>
        </w:p>
        <w:p w14:paraId="6807ABD7" w14:textId="54693737" w:rsidR="00B10EB6" w:rsidRDefault="005F004F">
          <w:pPr>
            <w:pStyle w:val="INNH2"/>
            <w:tabs>
              <w:tab w:val="right" w:leader="dot" w:pos="9062"/>
            </w:tabs>
            <w:rPr>
              <w:rFonts w:asciiTheme="minorHAnsi" w:eastAsiaTheme="minorEastAsia" w:hAnsiTheme="minorHAnsi"/>
              <w:noProof/>
              <w:sz w:val="22"/>
              <w:lang w:eastAsia="nb-NO"/>
            </w:rPr>
          </w:pPr>
          <w:hyperlink w:anchor="_Toc82767479" w:history="1">
            <w:r w:rsidR="00B10EB6" w:rsidRPr="00320242">
              <w:rPr>
                <w:rStyle w:val="Hyperkobling"/>
                <w:noProof/>
              </w:rPr>
              <w:t>Planlegging</w:t>
            </w:r>
            <w:r w:rsidR="00B10EB6">
              <w:rPr>
                <w:noProof/>
                <w:webHidden/>
              </w:rPr>
              <w:tab/>
            </w:r>
            <w:r w:rsidR="00B10EB6">
              <w:rPr>
                <w:noProof/>
                <w:webHidden/>
              </w:rPr>
              <w:fldChar w:fldCharType="begin"/>
            </w:r>
            <w:r w:rsidR="00B10EB6">
              <w:rPr>
                <w:noProof/>
                <w:webHidden/>
              </w:rPr>
              <w:instrText xml:space="preserve"> PAGEREF _Toc82767479 \h </w:instrText>
            </w:r>
            <w:r w:rsidR="00B10EB6">
              <w:rPr>
                <w:noProof/>
                <w:webHidden/>
              </w:rPr>
            </w:r>
            <w:r w:rsidR="00B10EB6">
              <w:rPr>
                <w:noProof/>
                <w:webHidden/>
              </w:rPr>
              <w:fldChar w:fldCharType="separate"/>
            </w:r>
            <w:r w:rsidR="00B10EB6">
              <w:rPr>
                <w:noProof/>
                <w:webHidden/>
              </w:rPr>
              <w:t>4</w:t>
            </w:r>
            <w:r w:rsidR="00B10EB6">
              <w:rPr>
                <w:noProof/>
                <w:webHidden/>
              </w:rPr>
              <w:fldChar w:fldCharType="end"/>
            </w:r>
          </w:hyperlink>
        </w:p>
        <w:p w14:paraId="0958537D" w14:textId="6D778322" w:rsidR="00B10EB6" w:rsidRDefault="005F004F">
          <w:pPr>
            <w:pStyle w:val="INNH2"/>
            <w:tabs>
              <w:tab w:val="right" w:leader="dot" w:pos="9062"/>
            </w:tabs>
            <w:rPr>
              <w:rFonts w:asciiTheme="minorHAnsi" w:eastAsiaTheme="minorEastAsia" w:hAnsiTheme="minorHAnsi"/>
              <w:noProof/>
              <w:sz w:val="22"/>
              <w:lang w:eastAsia="nb-NO"/>
            </w:rPr>
          </w:pPr>
          <w:hyperlink w:anchor="_Toc82767480" w:history="1">
            <w:r w:rsidR="00B10EB6" w:rsidRPr="00320242">
              <w:rPr>
                <w:rStyle w:val="Hyperkobling"/>
                <w:noProof/>
              </w:rPr>
              <w:t>De ulike fokusområdene gjennom året</w:t>
            </w:r>
            <w:r w:rsidR="00B10EB6">
              <w:rPr>
                <w:noProof/>
                <w:webHidden/>
              </w:rPr>
              <w:tab/>
            </w:r>
            <w:r w:rsidR="00B10EB6">
              <w:rPr>
                <w:noProof/>
                <w:webHidden/>
              </w:rPr>
              <w:fldChar w:fldCharType="begin"/>
            </w:r>
            <w:r w:rsidR="00B10EB6">
              <w:rPr>
                <w:noProof/>
                <w:webHidden/>
              </w:rPr>
              <w:instrText xml:space="preserve"> PAGEREF _Toc82767480 \h </w:instrText>
            </w:r>
            <w:r w:rsidR="00B10EB6">
              <w:rPr>
                <w:noProof/>
                <w:webHidden/>
              </w:rPr>
            </w:r>
            <w:r w:rsidR="00B10EB6">
              <w:rPr>
                <w:noProof/>
                <w:webHidden/>
              </w:rPr>
              <w:fldChar w:fldCharType="separate"/>
            </w:r>
            <w:r w:rsidR="00B10EB6">
              <w:rPr>
                <w:noProof/>
                <w:webHidden/>
              </w:rPr>
              <w:t>5</w:t>
            </w:r>
            <w:r w:rsidR="00B10EB6">
              <w:rPr>
                <w:noProof/>
                <w:webHidden/>
              </w:rPr>
              <w:fldChar w:fldCharType="end"/>
            </w:r>
          </w:hyperlink>
        </w:p>
        <w:p w14:paraId="1C87A9F8" w14:textId="4F4F4073" w:rsidR="00B10EB6" w:rsidRDefault="005F004F">
          <w:pPr>
            <w:pStyle w:val="INNH2"/>
            <w:tabs>
              <w:tab w:val="right" w:leader="dot" w:pos="9062"/>
            </w:tabs>
            <w:rPr>
              <w:rFonts w:asciiTheme="minorHAnsi" w:eastAsiaTheme="minorEastAsia" w:hAnsiTheme="minorHAnsi"/>
              <w:noProof/>
              <w:sz w:val="22"/>
              <w:lang w:eastAsia="nb-NO"/>
            </w:rPr>
          </w:pPr>
          <w:hyperlink w:anchor="_Toc82767481" w:history="1">
            <w:r w:rsidR="00B10EB6" w:rsidRPr="00320242">
              <w:rPr>
                <w:rStyle w:val="Hyperkobling"/>
                <w:noProof/>
              </w:rPr>
              <w:t>Gårdslivets fire årstider</w:t>
            </w:r>
            <w:r w:rsidR="00B10EB6">
              <w:rPr>
                <w:noProof/>
                <w:webHidden/>
              </w:rPr>
              <w:tab/>
            </w:r>
            <w:r w:rsidR="00B10EB6">
              <w:rPr>
                <w:noProof/>
                <w:webHidden/>
              </w:rPr>
              <w:fldChar w:fldCharType="begin"/>
            </w:r>
            <w:r w:rsidR="00B10EB6">
              <w:rPr>
                <w:noProof/>
                <w:webHidden/>
              </w:rPr>
              <w:instrText xml:space="preserve"> PAGEREF _Toc82767481 \h </w:instrText>
            </w:r>
            <w:r w:rsidR="00B10EB6">
              <w:rPr>
                <w:noProof/>
                <w:webHidden/>
              </w:rPr>
            </w:r>
            <w:r w:rsidR="00B10EB6">
              <w:rPr>
                <w:noProof/>
                <w:webHidden/>
              </w:rPr>
              <w:fldChar w:fldCharType="separate"/>
            </w:r>
            <w:r w:rsidR="00B10EB6">
              <w:rPr>
                <w:noProof/>
                <w:webHidden/>
              </w:rPr>
              <w:t>5</w:t>
            </w:r>
            <w:r w:rsidR="00B10EB6">
              <w:rPr>
                <w:noProof/>
                <w:webHidden/>
              </w:rPr>
              <w:fldChar w:fldCharType="end"/>
            </w:r>
          </w:hyperlink>
        </w:p>
        <w:p w14:paraId="1B90547B" w14:textId="25B4292D" w:rsidR="00B10EB6" w:rsidRDefault="005F004F">
          <w:pPr>
            <w:pStyle w:val="INNH2"/>
            <w:tabs>
              <w:tab w:val="right" w:leader="dot" w:pos="9062"/>
            </w:tabs>
            <w:rPr>
              <w:rFonts w:asciiTheme="minorHAnsi" w:eastAsiaTheme="minorEastAsia" w:hAnsiTheme="minorHAnsi"/>
              <w:noProof/>
              <w:sz w:val="22"/>
              <w:lang w:eastAsia="nb-NO"/>
            </w:rPr>
          </w:pPr>
          <w:hyperlink w:anchor="_Toc82767482" w:history="1">
            <w:r w:rsidR="00B10EB6">
              <w:rPr>
                <w:noProof/>
                <w:webHidden/>
              </w:rPr>
              <w:tab/>
            </w:r>
            <w:r w:rsidR="00B10EB6">
              <w:rPr>
                <w:noProof/>
                <w:webHidden/>
              </w:rPr>
              <w:fldChar w:fldCharType="begin"/>
            </w:r>
            <w:r w:rsidR="00B10EB6">
              <w:rPr>
                <w:noProof/>
                <w:webHidden/>
              </w:rPr>
              <w:instrText xml:space="preserve"> PAGEREF _Toc82767482 \h </w:instrText>
            </w:r>
            <w:r w:rsidR="00B10EB6">
              <w:rPr>
                <w:noProof/>
                <w:webHidden/>
              </w:rPr>
            </w:r>
            <w:r w:rsidR="00B10EB6">
              <w:rPr>
                <w:noProof/>
                <w:webHidden/>
              </w:rPr>
              <w:fldChar w:fldCharType="separate"/>
            </w:r>
            <w:r w:rsidR="00B10EB6">
              <w:rPr>
                <w:noProof/>
                <w:webHidden/>
              </w:rPr>
              <w:t>6</w:t>
            </w:r>
            <w:r w:rsidR="00B10EB6">
              <w:rPr>
                <w:noProof/>
                <w:webHidden/>
              </w:rPr>
              <w:fldChar w:fldCharType="end"/>
            </w:r>
          </w:hyperlink>
        </w:p>
        <w:p w14:paraId="0B05ADCE" w14:textId="1256E958" w:rsidR="00B10EB6" w:rsidRDefault="005F004F">
          <w:pPr>
            <w:pStyle w:val="INNH2"/>
            <w:tabs>
              <w:tab w:val="right" w:leader="dot" w:pos="9062"/>
            </w:tabs>
            <w:rPr>
              <w:rFonts w:asciiTheme="minorHAnsi" w:eastAsiaTheme="minorEastAsia" w:hAnsiTheme="minorHAnsi"/>
              <w:noProof/>
              <w:sz w:val="22"/>
              <w:lang w:eastAsia="nb-NO"/>
            </w:rPr>
          </w:pPr>
          <w:hyperlink w:anchor="_Toc82767483" w:history="1">
            <w:r w:rsidR="00B10EB6">
              <w:rPr>
                <w:noProof/>
                <w:webHidden/>
              </w:rPr>
              <w:tab/>
            </w:r>
            <w:r w:rsidR="00B10EB6">
              <w:rPr>
                <w:noProof/>
                <w:webHidden/>
              </w:rPr>
              <w:fldChar w:fldCharType="begin"/>
            </w:r>
            <w:r w:rsidR="00B10EB6">
              <w:rPr>
                <w:noProof/>
                <w:webHidden/>
              </w:rPr>
              <w:instrText xml:space="preserve"> PAGEREF _Toc82767483 \h </w:instrText>
            </w:r>
            <w:r w:rsidR="00B10EB6">
              <w:rPr>
                <w:noProof/>
                <w:webHidden/>
              </w:rPr>
            </w:r>
            <w:r w:rsidR="00B10EB6">
              <w:rPr>
                <w:noProof/>
                <w:webHidden/>
              </w:rPr>
              <w:fldChar w:fldCharType="separate"/>
            </w:r>
            <w:r w:rsidR="00B10EB6">
              <w:rPr>
                <w:noProof/>
                <w:webHidden/>
              </w:rPr>
              <w:t>6</w:t>
            </w:r>
            <w:r w:rsidR="00B10EB6">
              <w:rPr>
                <w:noProof/>
                <w:webHidden/>
              </w:rPr>
              <w:fldChar w:fldCharType="end"/>
            </w:r>
          </w:hyperlink>
        </w:p>
        <w:p w14:paraId="73E9775F" w14:textId="4E7EFB36" w:rsidR="00B10EB6" w:rsidRDefault="005F004F">
          <w:pPr>
            <w:pStyle w:val="INNH2"/>
            <w:tabs>
              <w:tab w:val="right" w:leader="dot" w:pos="9062"/>
            </w:tabs>
            <w:rPr>
              <w:rFonts w:asciiTheme="minorHAnsi" w:eastAsiaTheme="minorEastAsia" w:hAnsiTheme="minorHAnsi"/>
              <w:noProof/>
              <w:sz w:val="22"/>
              <w:lang w:eastAsia="nb-NO"/>
            </w:rPr>
          </w:pPr>
          <w:hyperlink w:anchor="_Toc82767484" w:history="1">
            <w:r w:rsidR="00B10EB6" w:rsidRPr="00320242">
              <w:rPr>
                <w:rStyle w:val="Hyperkobling"/>
                <w:noProof/>
              </w:rPr>
              <w:t>Dagtavle</w:t>
            </w:r>
            <w:r w:rsidR="00B10EB6">
              <w:rPr>
                <w:noProof/>
                <w:webHidden/>
              </w:rPr>
              <w:tab/>
            </w:r>
            <w:r w:rsidR="00B10EB6">
              <w:rPr>
                <w:noProof/>
                <w:webHidden/>
              </w:rPr>
              <w:fldChar w:fldCharType="begin"/>
            </w:r>
            <w:r w:rsidR="00B10EB6">
              <w:rPr>
                <w:noProof/>
                <w:webHidden/>
              </w:rPr>
              <w:instrText xml:space="preserve"> PAGEREF _Toc82767484 \h </w:instrText>
            </w:r>
            <w:r w:rsidR="00B10EB6">
              <w:rPr>
                <w:noProof/>
                <w:webHidden/>
              </w:rPr>
            </w:r>
            <w:r w:rsidR="00B10EB6">
              <w:rPr>
                <w:noProof/>
                <w:webHidden/>
              </w:rPr>
              <w:fldChar w:fldCharType="separate"/>
            </w:r>
            <w:r w:rsidR="00B10EB6">
              <w:rPr>
                <w:noProof/>
                <w:webHidden/>
              </w:rPr>
              <w:t>7</w:t>
            </w:r>
            <w:r w:rsidR="00B10EB6">
              <w:rPr>
                <w:noProof/>
                <w:webHidden/>
              </w:rPr>
              <w:fldChar w:fldCharType="end"/>
            </w:r>
          </w:hyperlink>
        </w:p>
        <w:p w14:paraId="5E9578E9" w14:textId="76834F24" w:rsidR="00B10EB6" w:rsidRDefault="005F004F">
          <w:pPr>
            <w:pStyle w:val="INNH2"/>
            <w:tabs>
              <w:tab w:val="right" w:leader="dot" w:pos="9062"/>
            </w:tabs>
            <w:rPr>
              <w:rFonts w:asciiTheme="minorHAnsi" w:eastAsiaTheme="minorEastAsia" w:hAnsiTheme="minorHAnsi"/>
              <w:noProof/>
              <w:sz w:val="22"/>
              <w:lang w:eastAsia="nb-NO"/>
            </w:rPr>
          </w:pPr>
          <w:hyperlink w:anchor="_Toc82767485" w:history="1">
            <w:r w:rsidR="00B10EB6" w:rsidRPr="00320242">
              <w:rPr>
                <w:rStyle w:val="Hyperkobling"/>
                <w:noProof/>
              </w:rPr>
              <w:t>Små grupper</w:t>
            </w:r>
            <w:r w:rsidR="00B10EB6">
              <w:rPr>
                <w:noProof/>
                <w:webHidden/>
              </w:rPr>
              <w:tab/>
            </w:r>
            <w:r w:rsidR="00B10EB6">
              <w:rPr>
                <w:noProof/>
                <w:webHidden/>
              </w:rPr>
              <w:fldChar w:fldCharType="begin"/>
            </w:r>
            <w:r w:rsidR="00B10EB6">
              <w:rPr>
                <w:noProof/>
                <w:webHidden/>
              </w:rPr>
              <w:instrText xml:space="preserve"> PAGEREF _Toc82767485 \h </w:instrText>
            </w:r>
            <w:r w:rsidR="00B10EB6">
              <w:rPr>
                <w:noProof/>
                <w:webHidden/>
              </w:rPr>
            </w:r>
            <w:r w:rsidR="00B10EB6">
              <w:rPr>
                <w:noProof/>
                <w:webHidden/>
              </w:rPr>
              <w:fldChar w:fldCharType="separate"/>
            </w:r>
            <w:r w:rsidR="00B10EB6">
              <w:rPr>
                <w:noProof/>
                <w:webHidden/>
              </w:rPr>
              <w:t>7</w:t>
            </w:r>
            <w:r w:rsidR="00B10EB6">
              <w:rPr>
                <w:noProof/>
                <w:webHidden/>
              </w:rPr>
              <w:fldChar w:fldCharType="end"/>
            </w:r>
          </w:hyperlink>
        </w:p>
        <w:p w14:paraId="274C7729" w14:textId="381CEF0D" w:rsidR="00B10EB6" w:rsidRDefault="005F004F">
          <w:pPr>
            <w:pStyle w:val="INNH2"/>
            <w:tabs>
              <w:tab w:val="right" w:leader="dot" w:pos="9062"/>
            </w:tabs>
            <w:rPr>
              <w:rFonts w:asciiTheme="minorHAnsi" w:eastAsiaTheme="minorEastAsia" w:hAnsiTheme="minorHAnsi"/>
              <w:noProof/>
              <w:sz w:val="22"/>
              <w:lang w:eastAsia="nb-NO"/>
            </w:rPr>
          </w:pPr>
          <w:hyperlink w:anchor="_Toc82767486" w:history="1">
            <w:r w:rsidR="00B10EB6" w:rsidRPr="00320242">
              <w:rPr>
                <w:rStyle w:val="Hyperkobling"/>
                <w:noProof/>
              </w:rPr>
              <w:t>Den gode hverdagen for alle</w:t>
            </w:r>
            <w:r w:rsidR="00B10EB6">
              <w:rPr>
                <w:noProof/>
                <w:webHidden/>
              </w:rPr>
              <w:tab/>
            </w:r>
            <w:r w:rsidR="00B10EB6">
              <w:rPr>
                <w:noProof/>
                <w:webHidden/>
              </w:rPr>
              <w:fldChar w:fldCharType="begin"/>
            </w:r>
            <w:r w:rsidR="00B10EB6">
              <w:rPr>
                <w:noProof/>
                <w:webHidden/>
              </w:rPr>
              <w:instrText xml:space="preserve"> PAGEREF _Toc82767486 \h </w:instrText>
            </w:r>
            <w:r w:rsidR="00B10EB6">
              <w:rPr>
                <w:noProof/>
                <w:webHidden/>
              </w:rPr>
            </w:r>
            <w:r w:rsidR="00B10EB6">
              <w:rPr>
                <w:noProof/>
                <w:webHidden/>
              </w:rPr>
              <w:fldChar w:fldCharType="separate"/>
            </w:r>
            <w:r w:rsidR="00B10EB6">
              <w:rPr>
                <w:noProof/>
                <w:webHidden/>
              </w:rPr>
              <w:t>7</w:t>
            </w:r>
            <w:r w:rsidR="00B10EB6">
              <w:rPr>
                <w:noProof/>
                <w:webHidden/>
              </w:rPr>
              <w:fldChar w:fldCharType="end"/>
            </w:r>
          </w:hyperlink>
        </w:p>
        <w:p w14:paraId="3B8424AE" w14:textId="5CD74534" w:rsidR="00B10EB6" w:rsidRDefault="005F004F">
          <w:pPr>
            <w:pStyle w:val="INNH2"/>
            <w:tabs>
              <w:tab w:val="right" w:leader="dot" w:pos="9062"/>
            </w:tabs>
            <w:rPr>
              <w:rFonts w:asciiTheme="minorHAnsi" w:eastAsiaTheme="minorEastAsia" w:hAnsiTheme="minorHAnsi"/>
              <w:noProof/>
              <w:sz w:val="22"/>
              <w:lang w:eastAsia="nb-NO"/>
            </w:rPr>
          </w:pPr>
          <w:hyperlink w:anchor="_Toc82767487" w:history="1">
            <w:r w:rsidR="00B10EB6" w:rsidRPr="00320242">
              <w:rPr>
                <w:rStyle w:val="Hyperkobling"/>
                <w:noProof/>
              </w:rPr>
              <w:t>Rammeplanens 7 fagområder</w:t>
            </w:r>
            <w:r w:rsidR="00B10EB6">
              <w:rPr>
                <w:noProof/>
                <w:webHidden/>
              </w:rPr>
              <w:tab/>
            </w:r>
            <w:r w:rsidR="00B10EB6">
              <w:rPr>
                <w:noProof/>
                <w:webHidden/>
              </w:rPr>
              <w:fldChar w:fldCharType="begin"/>
            </w:r>
            <w:r w:rsidR="00B10EB6">
              <w:rPr>
                <w:noProof/>
                <w:webHidden/>
              </w:rPr>
              <w:instrText xml:space="preserve"> PAGEREF _Toc82767487 \h </w:instrText>
            </w:r>
            <w:r w:rsidR="00B10EB6">
              <w:rPr>
                <w:noProof/>
                <w:webHidden/>
              </w:rPr>
            </w:r>
            <w:r w:rsidR="00B10EB6">
              <w:rPr>
                <w:noProof/>
                <w:webHidden/>
              </w:rPr>
              <w:fldChar w:fldCharType="separate"/>
            </w:r>
            <w:r w:rsidR="00B10EB6">
              <w:rPr>
                <w:noProof/>
                <w:webHidden/>
              </w:rPr>
              <w:t>10</w:t>
            </w:r>
            <w:r w:rsidR="00B10EB6">
              <w:rPr>
                <w:noProof/>
                <w:webHidden/>
              </w:rPr>
              <w:fldChar w:fldCharType="end"/>
            </w:r>
          </w:hyperlink>
        </w:p>
        <w:p w14:paraId="577FF74F" w14:textId="5D3A574A" w:rsidR="00B10EB6" w:rsidRDefault="005F004F">
          <w:pPr>
            <w:pStyle w:val="INNH2"/>
            <w:tabs>
              <w:tab w:val="right" w:leader="dot" w:pos="9062"/>
            </w:tabs>
            <w:rPr>
              <w:rFonts w:asciiTheme="minorHAnsi" w:eastAsiaTheme="minorEastAsia" w:hAnsiTheme="minorHAnsi"/>
              <w:noProof/>
              <w:sz w:val="22"/>
              <w:lang w:eastAsia="nb-NO"/>
            </w:rPr>
          </w:pPr>
          <w:hyperlink w:anchor="_Toc82767488" w:history="1">
            <w:r w:rsidR="00B10EB6" w:rsidRPr="00320242">
              <w:rPr>
                <w:rStyle w:val="Hyperkobling"/>
                <w:noProof/>
              </w:rPr>
              <w:t xml:space="preserve"> Progresjon</w:t>
            </w:r>
            <w:r w:rsidR="00B10EB6">
              <w:rPr>
                <w:noProof/>
                <w:webHidden/>
              </w:rPr>
              <w:tab/>
            </w:r>
            <w:r w:rsidR="00B10EB6">
              <w:rPr>
                <w:noProof/>
                <w:webHidden/>
              </w:rPr>
              <w:fldChar w:fldCharType="begin"/>
            </w:r>
            <w:r w:rsidR="00B10EB6">
              <w:rPr>
                <w:noProof/>
                <w:webHidden/>
              </w:rPr>
              <w:instrText xml:space="preserve"> PAGEREF _Toc82767488 \h </w:instrText>
            </w:r>
            <w:r w:rsidR="00B10EB6">
              <w:rPr>
                <w:noProof/>
                <w:webHidden/>
              </w:rPr>
            </w:r>
            <w:r w:rsidR="00B10EB6">
              <w:rPr>
                <w:noProof/>
                <w:webHidden/>
              </w:rPr>
              <w:fldChar w:fldCharType="separate"/>
            </w:r>
            <w:r w:rsidR="00B10EB6">
              <w:rPr>
                <w:noProof/>
                <w:webHidden/>
              </w:rPr>
              <w:t>12</w:t>
            </w:r>
            <w:r w:rsidR="00B10EB6">
              <w:rPr>
                <w:noProof/>
                <w:webHidden/>
              </w:rPr>
              <w:fldChar w:fldCharType="end"/>
            </w:r>
          </w:hyperlink>
        </w:p>
        <w:p w14:paraId="633F7234" w14:textId="376CC4EE" w:rsidR="00B10EB6" w:rsidRDefault="00B10EB6">
          <w:pPr>
            <w:pStyle w:val="INNH3"/>
            <w:tabs>
              <w:tab w:val="right" w:leader="dot" w:pos="9062"/>
            </w:tabs>
            <w:rPr>
              <w:rFonts w:asciiTheme="minorHAnsi" w:eastAsiaTheme="minorEastAsia" w:hAnsiTheme="minorHAnsi"/>
              <w:noProof/>
              <w:sz w:val="22"/>
              <w:lang w:eastAsia="nb-NO"/>
            </w:rPr>
          </w:pPr>
          <w:r w:rsidRPr="004912B8">
            <w:rPr>
              <w:noProof/>
            </w:rPr>
            <w:drawing>
              <wp:anchor distT="0" distB="0" distL="114300" distR="114300" simplePos="0" relativeHeight="251689984" behindDoc="0" locked="0" layoutInCell="1" allowOverlap="1" wp14:anchorId="12F0DBFB" wp14:editId="62CBB7A0">
                <wp:simplePos x="0" y="0"/>
                <wp:positionH relativeFrom="margin">
                  <wp:align>left</wp:align>
                </wp:positionH>
                <wp:positionV relativeFrom="paragraph">
                  <wp:posOffset>563683</wp:posOffset>
                </wp:positionV>
                <wp:extent cx="5760720" cy="3600450"/>
                <wp:effectExtent l="76200" t="76200" r="125730" b="133350"/>
                <wp:wrapSquare wrapText="bothSides"/>
                <wp:docPr id="99" name="Bild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5760720" cy="3600450"/>
                        </a:xfrm>
                        <a:prstGeom prst="rect">
                          <a:avLst/>
                        </a:prstGeom>
                        <a:ln w="38100" cap="sq">
                          <a:solidFill>
                            <a:srgbClr val="92D05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hyperlink w:anchor="_Toc82767489" w:history="1">
            <w:r w:rsidRPr="00320242">
              <w:rPr>
                <w:rStyle w:val="Hyperkobling"/>
                <w:rFonts w:ascii="Arabic Typesetting" w:hAnsi="Arabic Typesetting" w:cs="Arabic Typesetting"/>
                <w:i/>
                <w:iCs/>
                <w:noProof/>
              </w:rPr>
              <w:t>(Rammeplan for barnehagens innhold og oppgaver, 2017, s. 44)</w:t>
            </w:r>
            <w:r>
              <w:rPr>
                <w:noProof/>
                <w:webHidden/>
              </w:rPr>
              <w:tab/>
            </w:r>
            <w:r>
              <w:rPr>
                <w:noProof/>
                <w:webHidden/>
              </w:rPr>
              <w:fldChar w:fldCharType="begin"/>
            </w:r>
            <w:r>
              <w:rPr>
                <w:noProof/>
                <w:webHidden/>
              </w:rPr>
              <w:instrText xml:space="preserve"> PAGEREF _Toc82767489 \h </w:instrText>
            </w:r>
            <w:r>
              <w:rPr>
                <w:noProof/>
                <w:webHidden/>
              </w:rPr>
            </w:r>
            <w:r>
              <w:rPr>
                <w:noProof/>
                <w:webHidden/>
              </w:rPr>
              <w:fldChar w:fldCharType="separate"/>
            </w:r>
            <w:r>
              <w:rPr>
                <w:noProof/>
                <w:webHidden/>
              </w:rPr>
              <w:t>13</w:t>
            </w:r>
            <w:r>
              <w:rPr>
                <w:noProof/>
                <w:webHidden/>
              </w:rPr>
              <w:fldChar w:fldCharType="end"/>
            </w:r>
          </w:hyperlink>
        </w:p>
        <w:p w14:paraId="01FA6341" w14:textId="3C5054CF" w:rsidR="004912B8" w:rsidRPr="00B10EB6" w:rsidRDefault="004912B8" w:rsidP="004912B8">
          <w:pPr>
            <w:rPr>
              <w:b/>
              <w:bCs/>
            </w:rPr>
          </w:pPr>
          <w:r>
            <w:rPr>
              <w:b/>
              <w:bCs/>
            </w:rPr>
            <w:lastRenderedPageBreak/>
            <w:fldChar w:fldCharType="end"/>
          </w:r>
        </w:p>
      </w:sdtContent>
    </w:sdt>
    <w:p w14:paraId="5080FD04" w14:textId="477C0E14" w:rsidR="006C017E" w:rsidRPr="002873A2" w:rsidRDefault="006C017E" w:rsidP="002873A2">
      <w:pPr>
        <w:pStyle w:val="Overskrift1"/>
        <w:rPr>
          <w:rFonts w:eastAsia="Century Gothic"/>
          <w:lang w:eastAsia="nb-NO"/>
        </w:rPr>
      </w:pPr>
      <w:bookmarkStart w:id="0" w:name="_Toc82767474"/>
      <w:r>
        <w:rPr>
          <w:rFonts w:eastAsia="Century Gothic"/>
          <w:lang w:eastAsia="nb-NO"/>
        </w:rPr>
        <w:t>Regnbuen året 2019/2020</w:t>
      </w:r>
      <w:bookmarkEnd w:id="0"/>
    </w:p>
    <w:bookmarkStart w:id="1" w:name="_Toc82767475"/>
    <w:p w14:paraId="7F776AAD" w14:textId="1222B9A1" w:rsidR="0091797B" w:rsidRDefault="00B10EB6" w:rsidP="006C017E">
      <w:pPr>
        <w:pStyle w:val="Overskrift2"/>
        <w:jc w:val="both"/>
      </w:pPr>
      <w:r>
        <w:rPr>
          <w:noProof/>
        </w:rPr>
        <mc:AlternateContent>
          <mc:Choice Requires="wps">
            <w:drawing>
              <wp:anchor distT="45720" distB="45720" distL="114300" distR="114300" simplePos="0" relativeHeight="251697152" behindDoc="0" locked="0" layoutInCell="1" allowOverlap="1" wp14:anchorId="01BA5318" wp14:editId="4877CC8E">
                <wp:simplePos x="0" y="0"/>
                <wp:positionH relativeFrom="margin">
                  <wp:posOffset>2878455</wp:posOffset>
                </wp:positionH>
                <wp:positionV relativeFrom="paragraph">
                  <wp:posOffset>561975</wp:posOffset>
                </wp:positionV>
                <wp:extent cx="1866900" cy="2476500"/>
                <wp:effectExtent l="0" t="0" r="19050" b="19050"/>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2476500"/>
                        </a:xfrm>
                        <a:prstGeom prst="rect">
                          <a:avLst/>
                        </a:prstGeom>
                        <a:solidFill>
                          <a:schemeClr val="accent2">
                            <a:lumMod val="75000"/>
                          </a:schemeClr>
                        </a:solidFill>
                        <a:ln w="9525">
                          <a:solidFill>
                            <a:srgbClr val="000000"/>
                          </a:solidFill>
                          <a:miter lim="800000"/>
                          <a:headEnd/>
                          <a:tailEnd/>
                        </a:ln>
                      </wps:spPr>
                      <wps:txbx>
                        <w:txbxContent>
                          <w:p w14:paraId="3E2D66D3" w14:textId="41580DF4" w:rsidR="00195470" w:rsidRPr="00B10EB6" w:rsidRDefault="00B10EB6" w:rsidP="00B10EB6">
                            <w:pPr>
                              <w:jc w:val="center"/>
                              <w:rPr>
                                <w:b/>
                                <w:bCs/>
                                <w:color w:val="FFFFFF" w:themeColor="background1"/>
                                <w:sz w:val="52"/>
                                <w:szCs w:val="48"/>
                              </w:rPr>
                            </w:pPr>
                            <w:r w:rsidRPr="00B10EB6">
                              <w:rPr>
                                <w:b/>
                                <w:bCs/>
                                <w:color w:val="FFFFFF" w:themeColor="background1"/>
                                <w:sz w:val="52"/>
                                <w:szCs w:val="48"/>
                              </w:rPr>
                              <w:t>MONIKA</w:t>
                            </w:r>
                          </w:p>
                          <w:p w14:paraId="19727EF5" w14:textId="2FC840D6" w:rsidR="00195470" w:rsidRDefault="00B10EB6">
                            <w:r>
                              <w:rPr>
                                <w:noProof/>
                              </w:rPr>
                              <w:drawing>
                                <wp:inline distT="0" distB="0" distL="0" distR="0" wp14:anchorId="306C1F72" wp14:editId="3EFF19C0">
                                  <wp:extent cx="1506855" cy="1670198"/>
                                  <wp:effectExtent l="0" t="0" r="0" b="6350"/>
                                  <wp:docPr id="102" name="Bilde 102" descr="Et bilde som inneholder person, vegg, kvinne,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descr="Et bilde som inneholder person, vegg, kvinne, innendørs&#10;&#10;Automatisk generert beskrivels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06855" cy="167019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1BA5318" id="_x0000_t202" coordsize="21600,21600" o:spt="202" path="m,l,21600r21600,l21600,xe">
                <v:stroke joinstyle="miter"/>
                <v:path gradientshapeok="t" o:connecttype="rect"/>
              </v:shapetype>
              <v:shape id="_x0000_s1027" type="#_x0000_t202" style="position:absolute;left:0;text-align:left;margin-left:226.65pt;margin-top:44.25pt;width:147pt;height:195pt;z-index:2516971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" fillcolor="#c45911 [2405]">
                <v:textbox>
                  <w:txbxContent>
                    <w:p w14:paraId="3E2D66D3" w14:textId="41580DF4" w:rsidR="00195470" w:rsidRPr="00B10EB6" w:rsidRDefault="00B10EB6" w:rsidP="00B10EB6">
                      <w:pPr>
                        <w:jc w:val="center"/>
                        <w:rPr>
                          <w:b/>
                          <w:bCs/>
                          <w:color w:val="FFFFFF" w:themeColor="background1"/>
                          <w:sz w:val="52"/>
                          <w:szCs w:val="48"/>
                        </w:rPr>
                      </w:pPr>
                      <w:r w:rsidRPr="00B10EB6">
                        <w:rPr>
                          <w:b/>
                          <w:bCs/>
                          <w:color w:val="FFFFFF" w:themeColor="background1"/>
                          <w:sz w:val="52"/>
                          <w:szCs w:val="48"/>
                        </w:rPr>
                        <w:t>MONIKA</w:t>
                      </w:r>
                    </w:p>
                    <w:p w14:paraId="19727EF5" w14:textId="2FC840D6" w:rsidR="00195470" w:rsidRDefault="00B10EB6">
                      <w:r>
                        <w:rPr>
                          <w:noProof/>
                        </w:rPr>
                        <w:drawing>
                          <wp:inline distT="0" distB="0" distL="0" distR="0" wp14:anchorId="306C1F72" wp14:editId="3EFF19C0">
                            <wp:extent cx="1506855" cy="1670198"/>
                            <wp:effectExtent l="0" t="0" r="0" b="6350"/>
                            <wp:docPr id="102" name="Bilde 102" descr="Et bilde som inneholder person, vegg, kvinne,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e 24" descr="Et bilde som inneholder person, vegg, kvinne, innendørs&#10;&#10;Automatisk generert beskrivels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06855" cy="1670198"/>
                                    </a:xfrm>
                                    <a:prstGeom prst="rect">
                                      <a:avLst/>
                                    </a:prstGeom>
                                    <a:noFill/>
                                    <a:ln>
                                      <a:noFill/>
                                    </a:ln>
                                  </pic:spPr>
                                </pic:pic>
                              </a:graphicData>
                            </a:graphic>
                          </wp:inline>
                        </w:drawing>
                      </w:r>
                    </w:p>
                  </w:txbxContent>
                </v:textbox>
                <w10:wrap type="square" anchorx="margin"/>
              </v:shape>
            </w:pict>
          </mc:Fallback>
        </mc:AlternateContent>
      </w:r>
      <w:r>
        <w:rPr>
          <w:noProof/>
        </w:rPr>
        <mc:AlternateContent>
          <mc:Choice Requires="wps">
            <w:drawing>
              <wp:anchor distT="45720" distB="45720" distL="114300" distR="114300" simplePos="0" relativeHeight="251667456" behindDoc="0" locked="0" layoutInCell="1" allowOverlap="1" wp14:anchorId="69CE9633" wp14:editId="586426F3">
                <wp:simplePos x="0" y="0"/>
                <wp:positionH relativeFrom="margin">
                  <wp:posOffset>4846955</wp:posOffset>
                </wp:positionH>
                <wp:positionV relativeFrom="paragraph">
                  <wp:posOffset>542925</wp:posOffset>
                </wp:positionV>
                <wp:extent cx="1702435" cy="2489200"/>
                <wp:effectExtent l="0" t="0" r="12065" b="25400"/>
                <wp:wrapSquare wrapText="bothSides"/>
                <wp:docPr id="1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2435" cy="2489200"/>
                        </a:xfrm>
                        <a:prstGeom prst="rect">
                          <a:avLst/>
                        </a:prstGeom>
                        <a:ln>
                          <a:headEnd/>
                          <a:tailEnd/>
                        </a:ln>
                      </wps:spPr>
                      <wps:style>
                        <a:lnRef idx="2">
                          <a:schemeClr val="accent6">
                            <a:shade val="50000"/>
                          </a:schemeClr>
                        </a:lnRef>
                        <a:fillRef idx="1">
                          <a:schemeClr val="accent6"/>
                        </a:fillRef>
                        <a:effectRef idx="0">
                          <a:schemeClr val="accent6"/>
                        </a:effectRef>
                        <a:fontRef idx="minor">
                          <a:schemeClr val="lt1"/>
                        </a:fontRef>
                      </wps:style>
                      <wps:txbx>
                        <w:txbxContent>
                          <w:p w14:paraId="2E1E5D34" w14:textId="0FCED519" w:rsidR="003F5889" w:rsidRPr="00B10EB6" w:rsidRDefault="00B10EB6" w:rsidP="00B10EB6">
                            <w:pPr>
                              <w:jc w:val="center"/>
                              <w:rPr>
                                <w:b/>
                                <w:bCs/>
                                <w:sz w:val="56"/>
                                <w:szCs w:val="52"/>
                              </w:rPr>
                            </w:pPr>
                            <w:r w:rsidRPr="00B10EB6">
                              <w:rPr>
                                <w:b/>
                                <w:bCs/>
                                <w:sz w:val="56"/>
                                <w:szCs w:val="52"/>
                              </w:rPr>
                              <w:t>TRINE</w:t>
                            </w:r>
                          </w:p>
                          <w:p w14:paraId="5DEA5DC5" w14:textId="77777777" w:rsidR="003F5889" w:rsidRDefault="003F5889">
                            <w:r>
                              <w:rPr>
                                <w:noProof/>
                              </w:rPr>
                              <w:drawing>
                                <wp:inline distT="0" distB="0" distL="0" distR="0" wp14:anchorId="37013060" wp14:editId="729AABF0">
                                  <wp:extent cx="1543685" cy="1543685"/>
                                  <wp:effectExtent l="0" t="0" r="0" b="0"/>
                                  <wp:docPr id="103" name="Bilde 103" descr="Et bilde som inneholder gress, høy, pattedyr,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1086542_1636456106475085_691375540065533952_n.jpg"/>
                                          <pic:cNvPicPr/>
                                        </pic:nvPicPr>
                                        <pic:blipFill>
                                          <a:blip r:embed="rId15">
                                            <a:extLst>
                                              <a:ext uri="{28A0092B-C50C-407E-A947-70E740481C1C}">
                                                <a14:useLocalDpi xmlns:a14="http://schemas.microsoft.com/office/drawing/2010/main" val="0"/>
                                              </a:ext>
                                            </a:extLst>
                                          </a:blip>
                                          <a:stretch>
                                            <a:fillRect/>
                                          </a:stretch>
                                        </pic:blipFill>
                                        <pic:spPr>
                                          <a:xfrm>
                                            <a:off x="0" y="0"/>
                                            <a:ext cx="1543685" cy="154368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E9633" id="_x0000_s1028" type="#_x0000_t202" style="position:absolute;left:0;text-align:left;margin-left:381.65pt;margin-top:42.75pt;width:134.05pt;height:196pt;z-index:251667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" fillcolor="#70ad47 [3209]" strokecolor="#375623 [1609]" strokeweight="1pt">
                <v:textbox>
                  <w:txbxContent>
                    <w:p w14:paraId="2E1E5D34" w14:textId="0FCED519" w:rsidR="003F5889" w:rsidRPr="00B10EB6" w:rsidRDefault="00B10EB6" w:rsidP="00B10EB6">
                      <w:pPr>
                        <w:jc w:val="center"/>
                        <w:rPr>
                          <w:b/>
                          <w:bCs/>
                          <w:sz w:val="56"/>
                          <w:szCs w:val="52"/>
                        </w:rPr>
                      </w:pPr>
                      <w:r w:rsidRPr="00B10EB6">
                        <w:rPr>
                          <w:b/>
                          <w:bCs/>
                          <w:sz w:val="56"/>
                          <w:szCs w:val="52"/>
                        </w:rPr>
                        <w:t>TRINE</w:t>
                      </w:r>
                    </w:p>
                    <w:p w14:paraId="5DEA5DC5" w14:textId="77777777" w:rsidR="003F5889" w:rsidRDefault="003F5889">
                      <w:r>
                        <w:rPr>
                          <w:noProof/>
                        </w:rPr>
                        <w:drawing>
                          <wp:inline distT="0" distB="0" distL="0" distR="0" wp14:anchorId="37013060" wp14:editId="729AABF0">
                            <wp:extent cx="1543685" cy="1543685"/>
                            <wp:effectExtent l="0" t="0" r="0" b="0"/>
                            <wp:docPr id="103" name="Bilde 103" descr="Et bilde som inneholder gress, høy, pattedyr,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1086542_1636456106475085_691375540065533952_n.jpg"/>
                                    <pic:cNvPicPr/>
                                  </pic:nvPicPr>
                                  <pic:blipFill>
                                    <a:blip r:embed="rId16">
                                      <a:extLst>
                                        <a:ext uri="{28A0092B-C50C-407E-A947-70E740481C1C}">
                                          <a14:useLocalDpi xmlns:a14="http://schemas.microsoft.com/office/drawing/2010/main" val="0"/>
                                        </a:ext>
                                      </a:extLst>
                                    </a:blip>
                                    <a:stretch>
                                      <a:fillRect/>
                                    </a:stretch>
                                  </pic:blipFill>
                                  <pic:spPr>
                                    <a:xfrm>
                                      <a:off x="0" y="0"/>
                                      <a:ext cx="1543685" cy="1543685"/>
                                    </a:xfrm>
                                    <a:prstGeom prst="rect">
                                      <a:avLst/>
                                    </a:prstGeom>
                                  </pic:spPr>
                                </pic:pic>
                              </a:graphicData>
                            </a:graphic>
                          </wp:inline>
                        </w:drawing>
                      </w:r>
                    </w:p>
                  </w:txbxContent>
                </v:textbox>
                <w10:wrap type="square" anchorx="margin"/>
              </v:shape>
            </w:pict>
          </mc:Fallback>
        </mc:AlternateContent>
      </w:r>
      <w:r w:rsidR="006C017E">
        <w:t>De ansatte på Regnbuen</w:t>
      </w:r>
      <w:bookmarkEnd w:id="1"/>
    </w:p>
    <w:p w14:paraId="1E7F7A9C" w14:textId="5A243ACB" w:rsidR="00B10EB6" w:rsidRDefault="00B10EB6" w:rsidP="00B10EB6">
      <w:r>
        <w:rPr>
          <w:noProof/>
        </w:rPr>
        <mc:AlternateContent>
          <mc:Choice Requires="wps">
            <w:drawing>
              <wp:anchor distT="45720" distB="45720" distL="114300" distR="114300" simplePos="0" relativeHeight="251663360" behindDoc="0" locked="0" layoutInCell="1" allowOverlap="1" wp14:anchorId="235E59D4" wp14:editId="13255BCF">
                <wp:simplePos x="0" y="0"/>
                <wp:positionH relativeFrom="margin">
                  <wp:posOffset>-594995</wp:posOffset>
                </wp:positionH>
                <wp:positionV relativeFrom="paragraph">
                  <wp:posOffset>215900</wp:posOffset>
                </wp:positionV>
                <wp:extent cx="1762125" cy="2495550"/>
                <wp:effectExtent l="0" t="0" r="28575" b="19050"/>
                <wp:wrapSquare wrapText="bothSides"/>
                <wp:docPr id="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2495550"/>
                        </a:xfrm>
                        <a:prstGeom prst="rect">
                          <a:avLst/>
                        </a:prstGeom>
                        <a:ln>
                          <a:headEnd/>
                          <a:tailEnd/>
                        </a:ln>
                      </wps:spPr>
                      <wps:style>
                        <a:lnRef idx="2">
                          <a:schemeClr val="accent4">
                            <a:shade val="50000"/>
                          </a:schemeClr>
                        </a:lnRef>
                        <a:fillRef idx="1">
                          <a:schemeClr val="accent4"/>
                        </a:fillRef>
                        <a:effectRef idx="0">
                          <a:schemeClr val="accent4"/>
                        </a:effectRef>
                        <a:fontRef idx="minor">
                          <a:schemeClr val="lt1"/>
                        </a:fontRef>
                      </wps:style>
                      <wps:txbx>
                        <w:txbxContent>
                          <w:p w14:paraId="34EADAEA" w14:textId="7C5C657F" w:rsidR="003F5889" w:rsidRPr="00B10EB6" w:rsidRDefault="00B10EB6" w:rsidP="00B10EB6">
                            <w:pPr>
                              <w:jc w:val="center"/>
                              <w:rPr>
                                <w:b/>
                                <w:bCs/>
                                <w:sz w:val="56"/>
                                <w:szCs w:val="52"/>
                              </w:rPr>
                            </w:pPr>
                            <w:r w:rsidRPr="00B10EB6">
                              <w:rPr>
                                <w:b/>
                                <w:bCs/>
                                <w:sz w:val="56"/>
                                <w:szCs w:val="52"/>
                              </w:rPr>
                              <w:t>HEGE</w:t>
                            </w:r>
                          </w:p>
                          <w:p w14:paraId="2DE3E632" w14:textId="69E0EEBC" w:rsidR="00FB5B20" w:rsidRDefault="00FB5B20">
                            <w:r w:rsidRPr="00FB5B20">
                              <w:rPr>
                                <w:noProof/>
                              </w:rPr>
                              <w:drawing>
                                <wp:inline distT="0" distB="0" distL="0" distR="0" wp14:anchorId="75339E3A" wp14:editId="4CE9A824">
                                  <wp:extent cx="1295400" cy="1911350"/>
                                  <wp:effectExtent l="0" t="0" r="0" b="0"/>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18563" b="303"/>
                                          <a:stretch/>
                                        </pic:blipFill>
                                        <pic:spPr bwMode="auto">
                                          <a:xfrm>
                                            <a:off x="0" y="0"/>
                                            <a:ext cx="1301415" cy="192022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5E59D4" id="_x0000_s1029" type="#_x0000_t202" style="position:absolute;margin-left:-46.85pt;margin-top:17pt;width:138.75pt;height:196.5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" fillcolor="#ffc000 [3207]" strokecolor="#7f5f00 [1607]" strokeweight="1pt">
                <v:textbox>
                  <w:txbxContent>
                    <w:p w14:paraId="34EADAEA" w14:textId="7C5C657F" w:rsidR="003F5889" w:rsidRPr="00B10EB6" w:rsidRDefault="00B10EB6" w:rsidP="00B10EB6">
                      <w:pPr>
                        <w:jc w:val="center"/>
                        <w:rPr>
                          <w:b/>
                          <w:bCs/>
                          <w:sz w:val="56"/>
                          <w:szCs w:val="52"/>
                        </w:rPr>
                      </w:pPr>
                      <w:r w:rsidRPr="00B10EB6">
                        <w:rPr>
                          <w:b/>
                          <w:bCs/>
                          <w:sz w:val="56"/>
                          <w:szCs w:val="52"/>
                        </w:rPr>
                        <w:t>HEGE</w:t>
                      </w:r>
                    </w:p>
                    <w:p w14:paraId="2DE3E632" w14:textId="69E0EEBC" w:rsidR="00FB5B20" w:rsidRDefault="00FB5B20">
                      <w:r w:rsidRPr="00FB5B20">
                        <w:rPr>
                          <w:noProof/>
                        </w:rPr>
                        <w:drawing>
                          <wp:inline distT="0" distB="0" distL="0" distR="0" wp14:anchorId="75339E3A" wp14:editId="4CE9A824">
                            <wp:extent cx="1295400" cy="1911350"/>
                            <wp:effectExtent l="0" t="0" r="0" b="0"/>
                            <wp:docPr id="100" name="Bild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r="18563" b="303"/>
                                    <a:stretch/>
                                  </pic:blipFill>
                                  <pic:spPr bwMode="auto">
                                    <a:xfrm>
                                      <a:off x="0" y="0"/>
                                      <a:ext cx="1301415" cy="1920225"/>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Pr>
          <w:noProof/>
        </w:rPr>
        <mc:AlternateContent>
          <mc:Choice Requires="wps">
            <w:drawing>
              <wp:anchor distT="45720" distB="45720" distL="114300" distR="114300" simplePos="0" relativeHeight="251665408" behindDoc="0" locked="0" layoutInCell="1" allowOverlap="1" wp14:anchorId="7386076B" wp14:editId="4CC1C7E1">
                <wp:simplePos x="0" y="0"/>
                <wp:positionH relativeFrom="margin">
                  <wp:posOffset>1214755</wp:posOffset>
                </wp:positionH>
                <wp:positionV relativeFrom="paragraph">
                  <wp:posOffset>215900</wp:posOffset>
                </wp:positionV>
                <wp:extent cx="1638300" cy="2514600"/>
                <wp:effectExtent l="0" t="0" r="19050" b="19050"/>
                <wp:wrapSquare wrapText="bothSides"/>
                <wp:docPr id="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2514600"/>
                        </a:xfrm>
                        <a:prstGeom prst="rect">
                          <a:avLst/>
                        </a:prstGeom>
                        <a:ln>
                          <a:headEnd/>
                          <a:tailEnd/>
                        </a:ln>
                      </wps:spPr>
                      <wps:style>
                        <a:lnRef idx="2">
                          <a:schemeClr val="accent5">
                            <a:shade val="50000"/>
                          </a:schemeClr>
                        </a:lnRef>
                        <a:fillRef idx="1">
                          <a:schemeClr val="accent5"/>
                        </a:fillRef>
                        <a:effectRef idx="0">
                          <a:schemeClr val="accent5"/>
                        </a:effectRef>
                        <a:fontRef idx="minor">
                          <a:schemeClr val="lt1"/>
                        </a:fontRef>
                      </wps:style>
                      <wps:txbx>
                        <w:txbxContent>
                          <w:p w14:paraId="3845B45E" w14:textId="59DF2C53" w:rsidR="003F5889" w:rsidRPr="00B10EB6" w:rsidRDefault="00B10EB6" w:rsidP="00B10EB6">
                            <w:pPr>
                              <w:jc w:val="center"/>
                              <w:rPr>
                                <w:b/>
                                <w:sz w:val="56"/>
                                <w:szCs w:val="52"/>
                                <w:lang w:eastAsia="nb-NO"/>
                              </w:rPr>
                            </w:pPr>
                            <w:r w:rsidRPr="00B10EB6">
                              <w:rPr>
                                <w:b/>
                                <w:sz w:val="56"/>
                                <w:szCs w:val="52"/>
                                <w:lang w:eastAsia="nb-NO"/>
                              </w:rPr>
                              <w:t>SOLVEIG</w:t>
                            </w:r>
                          </w:p>
                          <w:p w14:paraId="65253D95" w14:textId="77777777" w:rsidR="003F5889" w:rsidRPr="003F5889" w:rsidRDefault="003F5889" w:rsidP="003F5889">
                            <w:pPr>
                              <w:rPr>
                                <w:b/>
                                <w:lang w:eastAsia="nb-NO"/>
                              </w:rPr>
                            </w:pPr>
                            <w:r>
                              <w:rPr>
                                <w:b/>
                                <w:noProof/>
                                <w:lang w:eastAsia="nb-NO"/>
                              </w:rPr>
                              <w:drawing>
                                <wp:inline distT="0" distB="0" distL="0" distR="0" wp14:anchorId="4E6FAC5A" wp14:editId="2D33CB0B">
                                  <wp:extent cx="1447800" cy="1447800"/>
                                  <wp:effectExtent l="0" t="0" r="0" b="0"/>
                                  <wp:docPr id="101" name="Bilde 101" descr="Et bilde som inneholder katt, person, innendørs, veg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nderResizedImage.jpg"/>
                                          <pic:cNvPicPr/>
                                        </pic:nvPicPr>
                                        <pic:blipFill>
                                          <a:blip r:embed="rId19">
                                            <a:extLst>
                                              <a:ext uri="{28A0092B-C50C-407E-A947-70E740481C1C}">
                                                <a14:useLocalDpi xmlns:a14="http://schemas.microsoft.com/office/drawing/2010/main" val="0"/>
                                              </a:ext>
                                            </a:extLst>
                                          </a:blip>
                                          <a:stretch>
                                            <a:fillRect/>
                                          </a:stretch>
                                        </pic:blipFill>
                                        <pic:spPr>
                                          <a:xfrm>
                                            <a:off x="0" y="0"/>
                                            <a:ext cx="1447800" cy="1447800"/>
                                          </a:xfrm>
                                          <a:prstGeom prst="rect">
                                            <a:avLst/>
                                          </a:prstGeom>
                                        </pic:spPr>
                                      </pic:pic>
                                    </a:graphicData>
                                  </a:graphic>
                                </wp:inline>
                              </w:drawing>
                            </w:r>
                          </w:p>
                          <w:p w14:paraId="60B86940" w14:textId="77777777" w:rsidR="003F5889" w:rsidRDefault="003F588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86076B" id="_x0000_s1030" type="#_x0000_t202" style="position:absolute;margin-left:95.65pt;margin-top:17pt;width:129pt;height:198pt;z-index:2516654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" fillcolor="#5b9bd5 [3208]" strokecolor="#1f4d78 [1608]" strokeweight="1pt">
                <v:textbox>
                  <w:txbxContent>
                    <w:p w14:paraId="3845B45E" w14:textId="59DF2C53" w:rsidR="003F5889" w:rsidRPr="00B10EB6" w:rsidRDefault="00B10EB6" w:rsidP="00B10EB6">
                      <w:pPr>
                        <w:jc w:val="center"/>
                        <w:rPr>
                          <w:b/>
                          <w:sz w:val="56"/>
                          <w:szCs w:val="52"/>
                          <w:lang w:eastAsia="nb-NO"/>
                        </w:rPr>
                      </w:pPr>
                      <w:r w:rsidRPr="00B10EB6">
                        <w:rPr>
                          <w:b/>
                          <w:sz w:val="56"/>
                          <w:szCs w:val="52"/>
                          <w:lang w:eastAsia="nb-NO"/>
                        </w:rPr>
                        <w:t>SOLVEIG</w:t>
                      </w:r>
                    </w:p>
                    <w:p w14:paraId="65253D95" w14:textId="77777777" w:rsidR="003F5889" w:rsidRPr="003F5889" w:rsidRDefault="003F5889" w:rsidP="003F5889">
                      <w:pPr>
                        <w:rPr>
                          <w:b/>
                          <w:lang w:eastAsia="nb-NO"/>
                        </w:rPr>
                      </w:pPr>
                      <w:r>
                        <w:rPr>
                          <w:b/>
                          <w:noProof/>
                          <w:lang w:eastAsia="nb-NO"/>
                        </w:rPr>
                        <w:drawing>
                          <wp:inline distT="0" distB="0" distL="0" distR="0" wp14:anchorId="4E6FAC5A" wp14:editId="2D33CB0B">
                            <wp:extent cx="1447800" cy="1447800"/>
                            <wp:effectExtent l="0" t="0" r="0" b="0"/>
                            <wp:docPr id="101" name="Bilde 101" descr="Et bilde som inneholder katt, person, innendørs, veg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nderResizedImage.jpg"/>
                                    <pic:cNvPicPr/>
                                  </pic:nvPicPr>
                                  <pic:blipFill>
                                    <a:blip r:embed="rId20">
                                      <a:extLst>
                                        <a:ext uri="{28A0092B-C50C-407E-A947-70E740481C1C}">
                                          <a14:useLocalDpi xmlns:a14="http://schemas.microsoft.com/office/drawing/2010/main" val="0"/>
                                        </a:ext>
                                      </a:extLst>
                                    </a:blip>
                                    <a:stretch>
                                      <a:fillRect/>
                                    </a:stretch>
                                  </pic:blipFill>
                                  <pic:spPr>
                                    <a:xfrm>
                                      <a:off x="0" y="0"/>
                                      <a:ext cx="1447800" cy="1447800"/>
                                    </a:xfrm>
                                    <a:prstGeom prst="rect">
                                      <a:avLst/>
                                    </a:prstGeom>
                                  </pic:spPr>
                                </pic:pic>
                              </a:graphicData>
                            </a:graphic>
                          </wp:inline>
                        </w:drawing>
                      </w:r>
                    </w:p>
                    <w:p w14:paraId="60B86940" w14:textId="77777777" w:rsidR="003F5889" w:rsidRDefault="003F5889"/>
                  </w:txbxContent>
                </v:textbox>
                <w10:wrap type="square" anchorx="margin"/>
              </v:shape>
            </w:pict>
          </mc:Fallback>
        </mc:AlternateContent>
      </w:r>
    </w:p>
    <w:p w14:paraId="3CB6CDA0" w14:textId="07388629" w:rsidR="003F5889" w:rsidRDefault="006C017E" w:rsidP="006C017E">
      <w:pPr>
        <w:pStyle w:val="Overskrift2"/>
      </w:pPr>
      <w:bookmarkStart w:id="2" w:name="_Toc82767476"/>
      <w:r>
        <w:t>Barna på Regnbuen</w:t>
      </w:r>
      <w:bookmarkEnd w:id="2"/>
    </w:p>
    <w:p w14:paraId="6E0EAA39" w14:textId="3AF05CAE" w:rsidR="00FB5B20" w:rsidRDefault="006C017E" w:rsidP="00FB5B20">
      <w:r>
        <w:t>I år blir vi 1</w:t>
      </w:r>
      <w:r w:rsidR="00195470">
        <w:t>6</w:t>
      </w:r>
      <w:r>
        <w:t xml:space="preserve"> barn på Regnbuen. </w:t>
      </w:r>
      <w:r w:rsidR="00195470">
        <w:t>6 barn født i 2018, 6 barn født i 2017 og fire</w:t>
      </w:r>
      <w:r>
        <w:t xml:space="preserve"> barn som er født i </w:t>
      </w:r>
      <w:r w:rsidR="00195470">
        <w:t xml:space="preserve">2016, </w:t>
      </w:r>
      <w:r>
        <w:t>og som da er førskolebarn dette barnehageåret.  Vi skal jobbe for at alle skal kunne bli godt kjent og kunne knytte relasjoner til hverandre</w:t>
      </w:r>
      <w:r w:rsidR="005A24ED">
        <w:t xml:space="preserve"> uansett alder.</w:t>
      </w:r>
    </w:p>
    <w:p w14:paraId="03E3E479" w14:textId="64D1B77D" w:rsidR="006C017E" w:rsidRDefault="006C017E" w:rsidP="006C017E">
      <w:pPr>
        <w:pStyle w:val="Overskrift2"/>
      </w:pPr>
      <w:bookmarkStart w:id="3" w:name="_Toc82767477"/>
      <w:r>
        <w:t>Strukturen på avdelingen</w:t>
      </w:r>
      <w:bookmarkEnd w:id="3"/>
    </w:p>
    <w:p w14:paraId="58C0B2DF" w14:textId="5CABA224" w:rsidR="003451C1" w:rsidRDefault="006C017E" w:rsidP="006C017E">
      <w:r>
        <w:t xml:space="preserve">Vi ansatte har lovverk som vi må forholde oss til for å kunne gi barna det tilbudet de har krav på i sin barnehagehverdag. Vi forholder oss derfor </w:t>
      </w:r>
      <w:r w:rsidR="003451C1">
        <w:t xml:space="preserve">til </w:t>
      </w:r>
      <w:r>
        <w:t>barnehageloven og Rammeplan for barnehagens innhold og oppgaver. Vi anvender rammeplanen i stor grad under planleggingen for tem</w:t>
      </w:r>
      <w:r w:rsidR="007D4CC1">
        <w:t>a</w:t>
      </w:r>
      <w:r>
        <w:t xml:space="preserve"> og innhold</w:t>
      </w:r>
      <w:r w:rsidR="003451C1">
        <w:t>,</w:t>
      </w:r>
      <w:r>
        <w:t xml:space="preserve"> og knytter </w:t>
      </w:r>
      <w:r w:rsidR="003451C1">
        <w:t xml:space="preserve">disse temaene tett opp imot de sju ulike fagområdene som Rammeplanen inneholder. Dette synliggjør vi til foreldre gjennom </w:t>
      </w:r>
      <w:proofErr w:type="spellStart"/>
      <w:r w:rsidR="003451C1">
        <w:t>kidplan</w:t>
      </w:r>
      <w:proofErr w:type="spellEnd"/>
      <w:r w:rsidR="007D4CC1">
        <w:t>,</w:t>
      </w:r>
      <w:r w:rsidR="003451C1">
        <w:t xml:space="preserve"> som er den nettbaserte plattformen vi anvender i kommunikasjon med foreldre. </w:t>
      </w:r>
    </w:p>
    <w:p w14:paraId="739B08B3" w14:textId="3F7838C3" w:rsidR="00214AAD" w:rsidRDefault="005A24ED" w:rsidP="006C017E">
      <w:r>
        <w:t>Det er viktig og kunne gi barna mulighet til innsikt og forståelse for hva som skjer på gården nå, hvorfor skjer det og hva skal vi gjøre i dag. For å sikre dette har vi samling hver dag hvor vi har en felles</w:t>
      </w:r>
      <w:r w:rsidR="00A84051">
        <w:t xml:space="preserve"> </w:t>
      </w:r>
      <w:r>
        <w:t>start for dagen. Denne har en fast struktur noe som gi</w:t>
      </w:r>
      <w:r w:rsidR="00827D01">
        <w:t xml:space="preserve">r </w:t>
      </w:r>
      <w:r>
        <w:t>barna</w:t>
      </w:r>
      <w:r w:rsidR="00827D01">
        <w:t xml:space="preserve"> </w:t>
      </w:r>
      <w:r>
        <w:t xml:space="preserve">forutsigbarhet i hverdagen sin. Vi ønsker også å ha en fast struktur på dagsrytmen for barna, dette for å bidra til at alle barna på Regnbuen skal føle trygghet og tilhørighet til sin egen hverdag, de vet hva som kommer (Rammeplan for barnehagens innhold og oppgaver, 2017, s. 20). </w:t>
      </w:r>
      <w:r w:rsidR="00214AAD">
        <w:t xml:space="preserve"> Selv om vi ønsker strukturer for barna, ønsker vi ikke at det skal være til hinder for spontanitet hvor nye og spennende elementer og hendelser skal utforskes. </w:t>
      </w:r>
    </w:p>
    <w:p w14:paraId="1DA9A641" w14:textId="77777777" w:rsidR="00214AAD" w:rsidRDefault="00214AAD" w:rsidP="00214AAD">
      <w:pPr>
        <w:pStyle w:val="Overskrift3"/>
      </w:pPr>
      <w:bookmarkStart w:id="4" w:name="_Toc82767478"/>
      <w:r>
        <w:lastRenderedPageBreak/>
        <w:t>Grunnleggende dagsrytme</w:t>
      </w:r>
      <w:bookmarkEnd w:id="4"/>
    </w:p>
    <w:p w14:paraId="105BBC65" w14:textId="77777777" w:rsidR="005A24ED" w:rsidRDefault="00214AAD" w:rsidP="006C017E">
      <w:r>
        <w:rPr>
          <w:noProof/>
        </w:rPr>
        <w:drawing>
          <wp:inline distT="0" distB="0" distL="0" distR="0" wp14:anchorId="012951AF" wp14:editId="292F4BD1">
            <wp:extent cx="6470650" cy="762635"/>
            <wp:effectExtent l="19050" t="0" r="6350" b="0"/>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2A572BAF" w14:textId="77777777" w:rsidR="00214AAD" w:rsidRDefault="00214AAD" w:rsidP="00214AAD">
      <w:pPr>
        <w:pStyle w:val="Overskrift2"/>
      </w:pPr>
      <w:bookmarkStart w:id="5" w:name="_Toc82767479"/>
      <w:r>
        <w:t>Planlegging</w:t>
      </w:r>
      <w:bookmarkEnd w:id="5"/>
    </w:p>
    <w:p w14:paraId="6D33ACDE" w14:textId="64AC25CE" w:rsidR="00214AAD" w:rsidRDefault="00214AAD" w:rsidP="00214AAD">
      <w:r>
        <w:t xml:space="preserve">Planleggingen av barnas hverdag på </w:t>
      </w:r>
      <w:proofErr w:type="spellStart"/>
      <w:r>
        <w:t>Tungtrø</w:t>
      </w:r>
      <w:proofErr w:type="spellEnd"/>
      <w:r>
        <w:t xml:space="preserve"> </w:t>
      </w:r>
      <w:r w:rsidR="007D4CC1">
        <w:t>b</w:t>
      </w:r>
      <w:r>
        <w:t xml:space="preserve">arnehage </w:t>
      </w:r>
      <w:r w:rsidR="000A47FB">
        <w:t>baserer</w:t>
      </w:r>
      <w:r>
        <w:t xml:space="preserve"> seg på det gitte lovverket for barnehagene som da i all</w:t>
      </w:r>
      <w:r w:rsidR="000A47FB">
        <w:t xml:space="preserve"> </w:t>
      </w:r>
      <w:r>
        <w:t>hovedsak er rammeplanen og barnehageloven</w:t>
      </w:r>
      <w:r w:rsidR="000A47FB">
        <w:t>. Det som er aller viktigst i planleggingen av barnehagehverdagen er det enkelte barnets behov og barnegruppa i sin helhet. Hva er det barna har behov for nå? Hva er de interessert i nå? Er spørsmål man som ansatt må stille seg. Så blir det vår oppgave og sammenføye dette med det innholdet som lovverket legger føringer for</w:t>
      </w:r>
      <w:r w:rsidR="00827D01">
        <w:t xml:space="preserve"> og gårdslivet</w:t>
      </w:r>
      <w:r w:rsidR="000A47FB">
        <w:t xml:space="preserve">. De pedagogiske lederne legger føringer og danner et grunnlag slik at det øvrige personalet på Regnbuen vet hva som er fokuset i periodene, og har frihet til å kunne planlegge innhold og aktiviteter ut ifra dette. </w:t>
      </w:r>
    </w:p>
    <w:p w14:paraId="48FE1948" w14:textId="391296D3" w:rsidR="00C427E5" w:rsidRDefault="000A47FB" w:rsidP="00C427E5">
      <w:r>
        <w:t xml:space="preserve">Vi deler planer og informasjon med foreldrene gjennom barnehageplattformen </w:t>
      </w:r>
      <w:proofErr w:type="spellStart"/>
      <w:r>
        <w:t>kidplan</w:t>
      </w:r>
      <w:proofErr w:type="spellEnd"/>
      <w:r>
        <w:t>. Dette gjør informasjon veldig tilgengelig for foreldrene, og det gjør det enkelt for de ansatte og kommunisere med foreldrene. For oss er det viktig å formidle praktisk informasjon og ikke minst informasjon om hva vi har gjort og hva vi skal gjøre. Denne plattformen gjør det også enkelt for oss å kunne dele bilder med foreldrene, og det er den type dokumentasjon</w:t>
      </w:r>
      <w:r w:rsidR="0069148E">
        <w:t xml:space="preserve"> foreldrene gir tilbakemelding på at de liker aller best. </w:t>
      </w:r>
      <w:r>
        <w:t xml:space="preserve"> Både individuelt og felles. </w:t>
      </w:r>
    </w:p>
    <w:p w14:paraId="2B1B49CE" w14:textId="102AA614" w:rsidR="00CE7C12" w:rsidRDefault="00CE7C12" w:rsidP="00CE7C12">
      <w:pPr>
        <w:pStyle w:val="Overskrift2"/>
      </w:pPr>
      <w:bookmarkStart w:id="6" w:name="_Toc82767481"/>
      <w:r>
        <w:t>Gårdslivets fire årstider</w:t>
      </w:r>
      <w:bookmarkEnd w:id="6"/>
    </w:p>
    <w:p w14:paraId="50EB2E2A" w14:textId="11012864" w:rsidR="00CE7C12" w:rsidRDefault="00CE7C12" w:rsidP="00CE7C12">
      <w:r>
        <w:t xml:space="preserve">Gjennom barnehageåret er det faste hendelser som er sentrale for oss på </w:t>
      </w:r>
      <w:proofErr w:type="spellStart"/>
      <w:r>
        <w:t>Tungtrø</w:t>
      </w:r>
      <w:proofErr w:type="spellEnd"/>
      <w:r>
        <w:t xml:space="preserve"> Gårdsbarnehage. Mye av det som skjer på gården er knyttet opp mot de fire årstidene vi har. </w:t>
      </w:r>
      <w:r w:rsidR="00167F0C">
        <w:t>Det er viktig for oss å tilrettelegge for at barna kan observere og delta i de prosessene som foregår. Vi ansatte lærer også av hverandre og deler på erfaringer fra gårdslivet for å sørge for at vi også sitter på riktig kunnskap til å kunne dele det med barna.  Vi synliggjør ulike hendelser som skal skje gjennom å presentere det i samlingsstunden for å bidra til at barna får en førforståelse av hva som skal skje</w:t>
      </w:r>
      <w:r w:rsidR="0058535C">
        <w:t xml:space="preserve"> etter samling. </w:t>
      </w:r>
      <w:r w:rsidR="00167F0C">
        <w:t xml:space="preserve"> Alt som er utenfor den vanlige barnehagehverdag vår, det som skjer </w:t>
      </w:r>
      <w:r w:rsidR="0058535C">
        <w:t>en eller flere gang</w:t>
      </w:r>
      <w:r w:rsidR="00A84051">
        <w:t>er</w:t>
      </w:r>
      <w:r w:rsidR="0058535C">
        <w:t xml:space="preserve"> i året er </w:t>
      </w:r>
      <w:r w:rsidR="00827D01">
        <w:t xml:space="preserve">ekstra </w:t>
      </w:r>
      <w:r w:rsidR="0058535C">
        <w:t>spennende for barna og være en del av. Det er for eksempel tresking av korn</w:t>
      </w:r>
      <w:r w:rsidR="00167F0C">
        <w:t>,</w:t>
      </w:r>
      <w:r w:rsidR="0058535C">
        <w:t xml:space="preserve"> sau</w:t>
      </w:r>
      <w:r w:rsidR="00A84051">
        <w:t>e</w:t>
      </w:r>
      <w:r w:rsidR="0058535C">
        <w:t xml:space="preserve">klipping og potetopptaking. </w:t>
      </w:r>
      <w:r w:rsidR="00827D01">
        <w:t xml:space="preserve"> Men i barnehagehverdagen vår er det viktig for oss å bidra til en forståelse hos barna om at dyrene trenger stell og omsorg hver dag, og at det er vi, barna og de voksne, som har ansvaret for dette. </w:t>
      </w:r>
      <w:r>
        <w:t xml:space="preserve">Her kommer en oversikt over hva barna observerer og deltar på ved de ulike årstidene. </w:t>
      </w:r>
    </w:p>
    <w:p w14:paraId="7477303C" w14:textId="1B825892" w:rsidR="002656F4" w:rsidRDefault="002656F4" w:rsidP="00CE7C12"/>
    <w:p w14:paraId="728CACBB" w14:textId="77777777" w:rsidR="002656F4" w:rsidRDefault="002656F4" w:rsidP="00CE7C12"/>
    <w:p w14:paraId="6956E24A" w14:textId="77777777" w:rsidR="00CE7C12" w:rsidRPr="00D74775" w:rsidRDefault="00CE7C12" w:rsidP="00CE7C12">
      <w:pPr>
        <w:rPr>
          <w:rFonts w:ascii="Arabic Typesetting" w:hAnsi="Arabic Typesetting" w:cs="Arabic Typesetting"/>
          <w:i/>
          <w:iCs/>
          <w:color w:val="FFC000" w:themeColor="accent4"/>
          <w:sz w:val="40"/>
          <w:szCs w:val="36"/>
        </w:rPr>
      </w:pPr>
      <w:r w:rsidRPr="00CE7C12">
        <w:rPr>
          <w:rFonts w:hint="cs"/>
          <w:color w:val="FFC000" w:themeColor="accent4"/>
        </w:rPr>
        <w:lastRenderedPageBreak/>
        <w:t>«</w:t>
      </w:r>
      <w:r w:rsidRPr="00D74775">
        <w:rPr>
          <w:rFonts w:ascii="Arabic Typesetting" w:hAnsi="Arabic Typesetting" w:cs="Arabic Typesetting" w:hint="cs"/>
          <w:i/>
          <w:iCs/>
          <w:color w:val="FFC000" w:themeColor="accent4"/>
          <w:sz w:val="40"/>
          <w:szCs w:val="36"/>
        </w:rPr>
        <w:t xml:space="preserve">Barna skal bli kjent med lokalhistorie og lokale tradisjoner» </w:t>
      </w:r>
    </w:p>
    <w:p w14:paraId="45341357" w14:textId="77777777" w:rsidR="00CE7C12" w:rsidRPr="00D74775" w:rsidRDefault="00CE7C12" w:rsidP="00CE7C12">
      <w:pPr>
        <w:rPr>
          <w:rFonts w:ascii="Arabic Typesetting" w:hAnsi="Arabic Typesetting" w:cs="Arabic Typesetting"/>
          <w:i/>
          <w:iCs/>
          <w:color w:val="FFC000" w:themeColor="accent4"/>
          <w:sz w:val="40"/>
          <w:szCs w:val="36"/>
        </w:rPr>
      </w:pPr>
      <w:r w:rsidRPr="00D74775">
        <w:rPr>
          <w:rFonts w:ascii="Arabic Typesetting" w:hAnsi="Arabic Typesetting" w:cs="Arabic Typesetting" w:hint="cs"/>
          <w:i/>
          <w:iCs/>
          <w:color w:val="FFC000" w:themeColor="accent4"/>
          <w:sz w:val="40"/>
          <w:szCs w:val="36"/>
        </w:rPr>
        <w:t xml:space="preserve">«Barnehagen skal bidra til at barna får kunnskap om dyr og dyreliv» </w:t>
      </w:r>
    </w:p>
    <w:bookmarkStart w:id="7" w:name="_Toc19097395"/>
    <w:bookmarkStart w:id="8" w:name="_Toc82767482"/>
    <w:bookmarkStart w:id="9" w:name="_Toc19097396"/>
    <w:bookmarkStart w:id="10" w:name="_Toc82767483"/>
    <w:p w14:paraId="4453AC4A" w14:textId="48AB0CC9" w:rsidR="004912B8" w:rsidRDefault="00C238F3" w:rsidP="004912B8">
      <w:pPr>
        <w:rPr>
          <w:rFonts w:ascii="Arabic Typesetting" w:hAnsi="Arabic Typesetting" w:cs="Arabic Typesetting"/>
          <w:i/>
          <w:iCs/>
          <w:sz w:val="32"/>
        </w:rPr>
      </w:pPr>
      <w:r>
        <w:rPr>
          <w:noProof/>
        </w:rPr>
        <mc:AlternateContent>
          <mc:Choice Requires="wps">
            <w:drawing>
              <wp:anchor distT="45720" distB="45720" distL="114300" distR="114300" simplePos="0" relativeHeight="251679744" behindDoc="0" locked="0" layoutInCell="1" allowOverlap="1" wp14:anchorId="5E8932CC" wp14:editId="3F50A4AD">
                <wp:simplePos x="0" y="0"/>
                <wp:positionH relativeFrom="page">
                  <wp:posOffset>488709</wp:posOffset>
                </wp:positionH>
                <wp:positionV relativeFrom="paragraph">
                  <wp:posOffset>394707</wp:posOffset>
                </wp:positionV>
                <wp:extent cx="3074035" cy="3830955"/>
                <wp:effectExtent l="0" t="0" r="12065" b="17145"/>
                <wp:wrapSquare wrapText="bothSides"/>
                <wp:docPr id="2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4035" cy="3830955"/>
                        </a:xfrm>
                        <a:prstGeom prst="rect">
                          <a:avLst/>
                        </a:prstGeom>
                        <a:ln>
                          <a:headEnd/>
                          <a:tailEnd/>
                        </a:ln>
                      </wps:spPr>
                      <wps:style>
                        <a:lnRef idx="2">
                          <a:schemeClr val="accent2">
                            <a:shade val="50000"/>
                          </a:schemeClr>
                        </a:lnRef>
                        <a:fillRef idx="1">
                          <a:schemeClr val="accent2"/>
                        </a:fillRef>
                        <a:effectRef idx="0">
                          <a:schemeClr val="accent2"/>
                        </a:effectRef>
                        <a:fontRef idx="minor">
                          <a:schemeClr val="lt1"/>
                        </a:fontRef>
                      </wps:style>
                      <wps:txbx>
                        <w:txbxContent>
                          <w:p w14:paraId="2881A443" w14:textId="48ED2F3C" w:rsidR="0072519C" w:rsidRDefault="0072519C">
                            <w:r>
                              <w:t>HØST</w:t>
                            </w:r>
                          </w:p>
                          <w:p w14:paraId="4E39F520" w14:textId="0E7FB0A3" w:rsidR="0072519C" w:rsidRDefault="0072519C">
                            <w:r>
                              <w:t>-Sauene kommer hjem fra beite</w:t>
                            </w:r>
                          </w:p>
                          <w:p w14:paraId="27448CE9" w14:textId="0630D2C2" w:rsidR="0072519C" w:rsidRDefault="0072519C">
                            <w:r>
                              <w:t>-Mange lam blir sendt til slakt</w:t>
                            </w:r>
                          </w:p>
                          <w:p w14:paraId="1A1218F2" w14:textId="6F80D84F" w:rsidR="0072519C" w:rsidRDefault="0072519C">
                            <w:r>
                              <w:t>-Vi høster inn av det vi sår</w:t>
                            </w:r>
                          </w:p>
                          <w:p w14:paraId="3CF738CC" w14:textId="04EE142C" w:rsidR="0072519C" w:rsidRDefault="0072519C">
                            <w:r>
                              <w:t xml:space="preserve">-Lager mat av råvarene </w:t>
                            </w:r>
                          </w:p>
                          <w:p w14:paraId="49D858E9" w14:textId="0499BEBF" w:rsidR="0072519C" w:rsidRDefault="0072519C">
                            <w:r>
                              <w:t xml:space="preserve">-Kornet blir modent og </w:t>
                            </w:r>
                            <w:proofErr w:type="spellStart"/>
                            <w:r>
                              <w:t>trøska</w:t>
                            </w:r>
                            <w:proofErr w:type="spellEnd"/>
                            <w:r>
                              <w:t xml:space="preserve"> kommer og trøsker</w:t>
                            </w:r>
                          </w:p>
                          <w:p w14:paraId="19375EA2" w14:textId="16666F60" w:rsidR="0072519C" w:rsidRDefault="0072519C">
                            <w:r>
                              <w:t>-Potetopptaking</w:t>
                            </w:r>
                          </w:p>
                          <w:p w14:paraId="72CB6D8B" w14:textId="2C2BCD10" w:rsidR="004912B8" w:rsidRDefault="004912B8">
                            <w:r w:rsidRPr="004912B8">
                              <w:rPr>
                                <w:noProof/>
                              </w:rPr>
                              <w:drawing>
                                <wp:inline distT="0" distB="0" distL="0" distR="0" wp14:anchorId="2766B163" wp14:editId="672CBC68">
                                  <wp:extent cx="3020060" cy="2882900"/>
                                  <wp:effectExtent l="0" t="0" r="8890" b="0"/>
                                  <wp:docPr id="199"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020060" cy="288290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8932CC" id="_x0000_s1031" type="#_x0000_t202" style="position:absolute;margin-left:38.5pt;margin-top:31.1pt;width:242.05pt;height:301.65pt;z-index:251679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" fillcolor="#ed7d31 [3205]" strokecolor="#823b0b [1605]" strokeweight="1pt">
                <v:textbox>
                  <w:txbxContent>
                    <w:p w14:paraId="2881A443" w14:textId="48ED2F3C" w:rsidR="0072519C" w:rsidRDefault="0072519C">
                      <w:r>
                        <w:t>HØST</w:t>
                      </w:r>
                    </w:p>
                    <w:p w14:paraId="4E39F520" w14:textId="0E7FB0A3" w:rsidR="0072519C" w:rsidRDefault="0072519C">
                      <w:r>
                        <w:t>-Sauene kommer hjem fra beite</w:t>
                      </w:r>
                    </w:p>
                    <w:p w14:paraId="27448CE9" w14:textId="0630D2C2" w:rsidR="0072519C" w:rsidRDefault="0072519C">
                      <w:r>
                        <w:t>-Mange lam blir sendt til slakt</w:t>
                      </w:r>
                    </w:p>
                    <w:p w14:paraId="1A1218F2" w14:textId="6F80D84F" w:rsidR="0072519C" w:rsidRDefault="0072519C">
                      <w:r>
                        <w:t>-Vi høster inn av det vi sår</w:t>
                      </w:r>
                    </w:p>
                    <w:p w14:paraId="3CF738CC" w14:textId="04EE142C" w:rsidR="0072519C" w:rsidRDefault="0072519C">
                      <w:r>
                        <w:t xml:space="preserve">-Lager mat av råvarene </w:t>
                      </w:r>
                    </w:p>
                    <w:p w14:paraId="49D858E9" w14:textId="0499BEBF" w:rsidR="0072519C" w:rsidRDefault="0072519C">
                      <w:r>
                        <w:t xml:space="preserve">-Kornet blir modent og </w:t>
                      </w:r>
                      <w:proofErr w:type="spellStart"/>
                      <w:r>
                        <w:t>trøska</w:t>
                      </w:r>
                      <w:proofErr w:type="spellEnd"/>
                      <w:r>
                        <w:t xml:space="preserve"> kommer og trøsker</w:t>
                      </w:r>
                    </w:p>
                    <w:p w14:paraId="19375EA2" w14:textId="16666F60" w:rsidR="0072519C" w:rsidRDefault="0072519C">
                      <w:r>
                        <w:t>-Potetopptaking</w:t>
                      </w:r>
                    </w:p>
                    <w:p w14:paraId="72CB6D8B" w14:textId="2C2BCD10" w:rsidR="004912B8" w:rsidRDefault="004912B8">
                      <w:r w:rsidRPr="004912B8">
                        <w:rPr>
                          <w:noProof/>
                        </w:rPr>
                        <w:drawing>
                          <wp:inline distT="0" distB="0" distL="0" distR="0" wp14:anchorId="2766B163" wp14:editId="672CBC68">
                            <wp:extent cx="3020060" cy="2882900"/>
                            <wp:effectExtent l="0" t="0" r="8890" b="0"/>
                            <wp:docPr id="199" name="Bild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020060" cy="2882900"/>
                                    </a:xfrm>
                                    <a:prstGeom prst="rect">
                                      <a:avLst/>
                                    </a:prstGeom>
                                  </pic:spPr>
                                </pic:pic>
                              </a:graphicData>
                            </a:graphic>
                          </wp:inline>
                        </w:drawing>
                      </w:r>
                    </w:p>
                  </w:txbxContent>
                </v:textbox>
                <w10:wrap type="square" anchorx="page"/>
              </v:shape>
            </w:pict>
          </mc:Fallback>
        </mc:AlternateContent>
      </w:r>
      <w:r w:rsidR="002656F4">
        <w:rPr>
          <w:noProof/>
        </w:rPr>
        <mc:AlternateContent>
          <mc:Choice Requires="wps">
            <w:drawing>
              <wp:anchor distT="45720" distB="45720" distL="114300" distR="114300" simplePos="0" relativeHeight="251681792" behindDoc="0" locked="0" layoutInCell="1" allowOverlap="1" wp14:anchorId="1EB57B7C" wp14:editId="27AA3A62">
                <wp:simplePos x="0" y="0"/>
                <wp:positionH relativeFrom="margin">
                  <wp:posOffset>3023235</wp:posOffset>
                </wp:positionH>
                <wp:positionV relativeFrom="paragraph">
                  <wp:posOffset>4432300</wp:posOffset>
                </wp:positionV>
                <wp:extent cx="3089910" cy="3510915"/>
                <wp:effectExtent l="0" t="0" r="15240" b="13335"/>
                <wp:wrapSquare wrapText="bothSides"/>
                <wp:docPr id="2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9910" cy="3510915"/>
                        </a:xfrm>
                        <a:prstGeom prst="rect">
                          <a:avLst/>
                        </a:prstGeom>
                        <a:ln>
                          <a:headEnd/>
                          <a:tailEnd/>
                        </a:ln>
                      </wps:spPr>
                      <wps:style>
                        <a:lnRef idx="2">
                          <a:schemeClr val="accent5">
                            <a:shade val="50000"/>
                          </a:schemeClr>
                        </a:lnRef>
                        <a:fillRef idx="1">
                          <a:schemeClr val="accent5"/>
                        </a:fillRef>
                        <a:effectRef idx="0">
                          <a:schemeClr val="accent5"/>
                        </a:effectRef>
                        <a:fontRef idx="minor">
                          <a:schemeClr val="lt1"/>
                        </a:fontRef>
                      </wps:style>
                      <wps:txbx>
                        <w:txbxContent>
                          <w:p w14:paraId="286F5229" w14:textId="2DD49E05" w:rsidR="0072519C" w:rsidRDefault="0072519C">
                            <w:r>
                              <w:t>VINTER</w:t>
                            </w:r>
                          </w:p>
                          <w:p w14:paraId="50BF031A" w14:textId="376D324A" w:rsidR="0072519C" w:rsidRDefault="0072519C">
                            <w:r>
                              <w:t>-Alle sauene har flyttet inn i fjøset</w:t>
                            </w:r>
                          </w:p>
                          <w:p w14:paraId="732F0BA9" w14:textId="64946CA1" w:rsidR="0072519C" w:rsidRDefault="0072519C">
                            <w:r>
                              <w:t>-Oppfølging av søyene og kos i fjøset for væren Leksvik, skal tro om det blir lam av sånn kos?</w:t>
                            </w:r>
                          </w:p>
                          <w:p w14:paraId="2D185A4B" w14:textId="0F0ECDC5" w:rsidR="0072519C" w:rsidRDefault="0072519C">
                            <w:r>
                              <w:t xml:space="preserve">-Sau klipping. Saueklipperen kommer til gården og klipper alle sauen. Vi sorterer ulla i ren og fin ull. </w:t>
                            </w:r>
                            <w:r w:rsidR="004912B8">
                              <w:t>Etterpå kan vi tove ulla.</w:t>
                            </w:r>
                          </w:p>
                          <w:p w14:paraId="45F8AA79" w14:textId="65969A4F" w:rsidR="004912B8" w:rsidRDefault="004912B8">
                            <w:r w:rsidRPr="004912B8">
                              <w:rPr>
                                <w:noProof/>
                              </w:rPr>
                              <w:drawing>
                                <wp:inline distT="0" distB="0" distL="0" distR="0" wp14:anchorId="5DAAC754" wp14:editId="7CC59989">
                                  <wp:extent cx="2894330" cy="2894330"/>
                                  <wp:effectExtent l="0" t="0" r="1270" b="1270"/>
                                  <wp:docPr id="198" name="Bil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894330" cy="289433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B57B7C" id="_x0000_s1032" type="#_x0000_t202" style="position:absolute;margin-left:238.05pt;margin-top:349pt;width:243.3pt;height:276.45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" fillcolor="#5b9bd5 [3208]" strokecolor="#1f4d78 [1608]" strokeweight="1pt">
                <v:textbox>
                  <w:txbxContent>
                    <w:p w14:paraId="286F5229" w14:textId="2DD49E05" w:rsidR="0072519C" w:rsidRDefault="0072519C">
                      <w:r>
                        <w:t>VINTER</w:t>
                      </w:r>
                    </w:p>
                    <w:p w14:paraId="50BF031A" w14:textId="376D324A" w:rsidR="0072519C" w:rsidRDefault="0072519C">
                      <w:r>
                        <w:t>-Alle sauene har flyttet inn i fjøset</w:t>
                      </w:r>
                    </w:p>
                    <w:p w14:paraId="732F0BA9" w14:textId="64946CA1" w:rsidR="0072519C" w:rsidRDefault="0072519C">
                      <w:r>
                        <w:t>-Oppfølging av søyene og kos i fjøset for væren Leksvik, skal tro om det blir lam av sånn kos?</w:t>
                      </w:r>
                    </w:p>
                    <w:p w14:paraId="2D185A4B" w14:textId="0F0ECDC5" w:rsidR="0072519C" w:rsidRDefault="0072519C">
                      <w:r>
                        <w:t xml:space="preserve">-Sau klipping. Saueklipperen kommer til gården og klipper alle sauen. Vi sorterer ulla i ren og fin ull. </w:t>
                      </w:r>
                      <w:r w:rsidR="004912B8">
                        <w:t>Etterpå kan vi tove ulla.</w:t>
                      </w:r>
                    </w:p>
                    <w:p w14:paraId="45F8AA79" w14:textId="65969A4F" w:rsidR="004912B8" w:rsidRDefault="004912B8">
                      <w:r w:rsidRPr="004912B8">
                        <w:rPr>
                          <w:noProof/>
                        </w:rPr>
                        <w:drawing>
                          <wp:inline distT="0" distB="0" distL="0" distR="0" wp14:anchorId="5DAAC754" wp14:editId="7CC59989">
                            <wp:extent cx="2894330" cy="2894330"/>
                            <wp:effectExtent l="0" t="0" r="1270" b="1270"/>
                            <wp:docPr id="198" name="Bild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894330" cy="2894330"/>
                                    </a:xfrm>
                                    <a:prstGeom prst="rect">
                                      <a:avLst/>
                                    </a:prstGeom>
                                  </pic:spPr>
                                </pic:pic>
                              </a:graphicData>
                            </a:graphic>
                          </wp:inline>
                        </w:drawing>
                      </w:r>
                    </w:p>
                  </w:txbxContent>
                </v:textbox>
                <w10:wrap type="square" anchorx="margin"/>
              </v:shape>
            </w:pict>
          </mc:Fallback>
        </mc:AlternateContent>
      </w:r>
      <w:bookmarkEnd w:id="7"/>
      <w:bookmarkEnd w:id="8"/>
      <w:r w:rsidR="002656F4">
        <w:rPr>
          <w:noProof/>
        </w:rPr>
        <mc:AlternateContent>
          <mc:Choice Requires="wps">
            <w:drawing>
              <wp:anchor distT="45720" distB="45720" distL="114300" distR="114300" simplePos="0" relativeHeight="251683840" behindDoc="0" locked="0" layoutInCell="1" allowOverlap="1" wp14:anchorId="4D538DA8" wp14:editId="72C08396">
                <wp:simplePos x="0" y="0"/>
                <wp:positionH relativeFrom="page">
                  <wp:posOffset>3976370</wp:posOffset>
                </wp:positionH>
                <wp:positionV relativeFrom="paragraph">
                  <wp:posOffset>360045</wp:posOffset>
                </wp:positionV>
                <wp:extent cx="3042285" cy="3976370"/>
                <wp:effectExtent l="0" t="0" r="24765" b="24130"/>
                <wp:wrapSquare wrapText="bothSides"/>
                <wp:docPr id="2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2285" cy="3976370"/>
                        </a:xfrm>
                        <a:prstGeom prst="rect">
                          <a:avLst/>
                        </a:prstGeom>
                        <a:ln>
                          <a:headEnd/>
                          <a:tailEnd/>
                        </a:ln>
                      </wps:spPr>
                      <wps:style>
                        <a:lnRef idx="2">
                          <a:schemeClr val="accent6">
                            <a:shade val="50000"/>
                          </a:schemeClr>
                        </a:lnRef>
                        <a:fillRef idx="1">
                          <a:schemeClr val="accent6"/>
                        </a:fillRef>
                        <a:effectRef idx="0">
                          <a:schemeClr val="accent6"/>
                        </a:effectRef>
                        <a:fontRef idx="minor">
                          <a:schemeClr val="lt1"/>
                        </a:fontRef>
                      </wps:style>
                      <wps:txbx>
                        <w:txbxContent>
                          <w:p w14:paraId="404422AC" w14:textId="5C74F655" w:rsidR="0072519C" w:rsidRDefault="0072519C">
                            <w:r>
                              <w:t>VÅR</w:t>
                            </w:r>
                          </w:p>
                          <w:p w14:paraId="0E1B0DAC" w14:textId="7F49A625" w:rsidR="0072519C" w:rsidRDefault="0072519C">
                            <w:r>
                              <w:t>-Vårens vakreste eve</w:t>
                            </w:r>
                            <w:r w:rsidR="00EC4BCB">
                              <w:t>n</w:t>
                            </w:r>
                            <w:r>
                              <w:t>tyr, lamming!</w:t>
                            </w:r>
                          </w:p>
                          <w:p w14:paraId="4D6E6680" w14:textId="6348C372" w:rsidR="0072519C" w:rsidRDefault="0072519C" w:rsidP="0072519C">
                            <w:r>
                              <w:t xml:space="preserve">-Traktoren kommer ut på jordet og begynner med </w:t>
                            </w:r>
                            <w:proofErr w:type="spellStart"/>
                            <w:r>
                              <w:t>våroinn</w:t>
                            </w:r>
                            <w:proofErr w:type="spellEnd"/>
                            <w:r>
                              <w:t xml:space="preserve">. Pløying, </w:t>
                            </w:r>
                            <w:proofErr w:type="spellStart"/>
                            <w:r>
                              <w:t>horving</w:t>
                            </w:r>
                            <w:proofErr w:type="spellEnd"/>
                            <w:r>
                              <w:t>, såing og rulling følger vi gjerne med på fra sidelinjen</w:t>
                            </w:r>
                          </w:p>
                          <w:p w14:paraId="0DF01863" w14:textId="521A0144" w:rsidR="0072519C" w:rsidRDefault="0072519C" w:rsidP="0072519C">
                            <w:r>
                              <w:t>-Vi må begynner å så ulike vekster som vi v</w:t>
                            </w:r>
                            <w:r w:rsidR="004912B8">
                              <w:t xml:space="preserve">i vil </w:t>
                            </w:r>
                            <w:r>
                              <w:t>høste av på høsten</w:t>
                            </w:r>
                          </w:p>
                          <w:p w14:paraId="5DEDB2C7" w14:textId="4729D643" w:rsidR="004912B8" w:rsidRDefault="00827D01" w:rsidP="0058535C">
                            <w:pPr>
                              <w:rPr>
                                <w:noProof/>
                              </w:rPr>
                            </w:pPr>
                            <w:r>
                              <w:rPr>
                                <w:noProof/>
                              </w:rPr>
                              <w:drawing>
                                <wp:inline distT="0" distB="0" distL="0" distR="0" wp14:anchorId="2B0D94B2" wp14:editId="3D71D66F">
                                  <wp:extent cx="2846705" cy="1804569"/>
                                  <wp:effectExtent l="0" t="0" r="0" b="5715"/>
                                  <wp:docPr id="201" name="Bil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a:extLst>
                                              <a:ext uri="{28A0092B-C50C-407E-A947-70E740481C1C}">
                                                <a14:useLocalDpi xmlns:a14="http://schemas.microsoft.com/office/drawing/2010/main" val="0"/>
                                              </a:ext>
                                            </a:extLst>
                                          </a:blip>
                                          <a:srcRect l="-1" r="-608" b="52163"/>
                                          <a:stretch/>
                                        </pic:blipFill>
                                        <pic:spPr bwMode="auto">
                                          <a:xfrm>
                                            <a:off x="0" y="0"/>
                                            <a:ext cx="2846705" cy="1804569"/>
                                          </a:xfrm>
                                          <a:prstGeom prst="rect">
                                            <a:avLst/>
                                          </a:prstGeom>
                                          <a:noFill/>
                                          <a:ln>
                                            <a:noFill/>
                                          </a:ln>
                                          <a:extLst>
                                            <a:ext uri="{53640926-AAD7-44D8-BBD7-CCE9431645EC}">
                                              <a14:shadowObscured xmlns:a14="http://schemas.microsoft.com/office/drawing/2010/main"/>
                                            </a:ext>
                                          </a:extLst>
                                        </pic:spPr>
                                      </pic:pic>
                                    </a:graphicData>
                                  </a:graphic>
                                </wp:inline>
                              </w:drawing>
                            </w:r>
                          </w:p>
                          <w:p w14:paraId="04F00AF4" w14:textId="43F60ADB" w:rsidR="0058535C" w:rsidRDefault="0058535C" w:rsidP="0058535C">
                            <w:pPr>
                              <w:rPr>
                                <w:noProof/>
                              </w:rPr>
                            </w:pPr>
                          </w:p>
                          <w:p w14:paraId="76D206B4" w14:textId="2E1D7DA8" w:rsidR="004912B8" w:rsidRDefault="004912B8" w:rsidP="0058535C">
                            <w:pPr>
                              <w:rPr>
                                <w:noProof/>
                              </w:rPr>
                            </w:pPr>
                          </w:p>
                          <w:p w14:paraId="20A9F065" w14:textId="3399BAD4" w:rsidR="0072519C" w:rsidRDefault="0072519C" w:rsidP="0058535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538DA8" id="_x0000_s1033" type="#_x0000_t202" style="position:absolute;margin-left:313.1pt;margin-top:28.35pt;width:239.55pt;height:313.1pt;z-index:25168384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" fillcolor="#70ad47 [3209]" strokecolor="#375623 [1609]" strokeweight="1pt">
                <v:textbox>
                  <w:txbxContent>
                    <w:p w14:paraId="404422AC" w14:textId="5C74F655" w:rsidR="0072519C" w:rsidRDefault="0072519C">
                      <w:r>
                        <w:t>VÅR</w:t>
                      </w:r>
                    </w:p>
                    <w:p w14:paraId="0E1B0DAC" w14:textId="7F49A625" w:rsidR="0072519C" w:rsidRDefault="0072519C">
                      <w:r>
                        <w:t>-Vårens vakreste eve</w:t>
                      </w:r>
                      <w:r w:rsidR="00EC4BCB">
                        <w:t>n</w:t>
                      </w:r>
                      <w:r>
                        <w:t>tyr, lamming!</w:t>
                      </w:r>
                    </w:p>
                    <w:p w14:paraId="4D6E6680" w14:textId="6348C372" w:rsidR="0072519C" w:rsidRDefault="0072519C" w:rsidP="0072519C">
                      <w:r>
                        <w:t xml:space="preserve">-Traktoren kommer ut på jordet og begynner med </w:t>
                      </w:r>
                      <w:proofErr w:type="spellStart"/>
                      <w:r>
                        <w:t>våroinn</w:t>
                      </w:r>
                      <w:proofErr w:type="spellEnd"/>
                      <w:r>
                        <w:t xml:space="preserve">. Pløying, </w:t>
                      </w:r>
                      <w:proofErr w:type="spellStart"/>
                      <w:r>
                        <w:t>horving</w:t>
                      </w:r>
                      <w:proofErr w:type="spellEnd"/>
                      <w:r>
                        <w:t>, såing og rulling følger vi gjerne med på fra sidelinjen</w:t>
                      </w:r>
                    </w:p>
                    <w:p w14:paraId="0DF01863" w14:textId="521A0144" w:rsidR="0072519C" w:rsidRDefault="0072519C" w:rsidP="0072519C">
                      <w:r>
                        <w:t>-Vi må begynner å så ulike vekster som vi v</w:t>
                      </w:r>
                      <w:r w:rsidR="004912B8">
                        <w:t xml:space="preserve">i vil </w:t>
                      </w:r>
                      <w:r>
                        <w:t>høste av på høsten</w:t>
                      </w:r>
                    </w:p>
                    <w:p w14:paraId="5DEDB2C7" w14:textId="4729D643" w:rsidR="004912B8" w:rsidRDefault="00827D01" w:rsidP="0058535C">
                      <w:pPr>
                        <w:rPr>
                          <w:noProof/>
                        </w:rPr>
                      </w:pPr>
                      <w:r>
                        <w:rPr>
                          <w:noProof/>
                        </w:rPr>
                        <w:drawing>
                          <wp:inline distT="0" distB="0" distL="0" distR="0" wp14:anchorId="2B0D94B2" wp14:editId="3D71D66F">
                            <wp:extent cx="2846705" cy="1804569"/>
                            <wp:effectExtent l="0" t="0" r="0" b="5715"/>
                            <wp:docPr id="201" name="Bil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1">
                                      <a:extLst>
                                        <a:ext uri="{28A0092B-C50C-407E-A947-70E740481C1C}">
                                          <a14:useLocalDpi xmlns:a14="http://schemas.microsoft.com/office/drawing/2010/main" val="0"/>
                                        </a:ext>
                                      </a:extLst>
                                    </a:blip>
                                    <a:srcRect l="-1" r="-608" b="52163"/>
                                    <a:stretch/>
                                  </pic:blipFill>
                                  <pic:spPr bwMode="auto">
                                    <a:xfrm>
                                      <a:off x="0" y="0"/>
                                      <a:ext cx="2846705" cy="1804569"/>
                                    </a:xfrm>
                                    <a:prstGeom prst="rect">
                                      <a:avLst/>
                                    </a:prstGeom>
                                    <a:noFill/>
                                    <a:ln>
                                      <a:noFill/>
                                    </a:ln>
                                    <a:extLst>
                                      <a:ext uri="{53640926-AAD7-44D8-BBD7-CCE9431645EC}">
                                        <a14:shadowObscured xmlns:a14="http://schemas.microsoft.com/office/drawing/2010/main"/>
                                      </a:ext>
                                    </a:extLst>
                                  </pic:spPr>
                                </pic:pic>
                              </a:graphicData>
                            </a:graphic>
                          </wp:inline>
                        </w:drawing>
                      </w:r>
                    </w:p>
                    <w:p w14:paraId="04F00AF4" w14:textId="43F60ADB" w:rsidR="0058535C" w:rsidRDefault="0058535C" w:rsidP="0058535C">
                      <w:pPr>
                        <w:rPr>
                          <w:noProof/>
                        </w:rPr>
                      </w:pPr>
                    </w:p>
                    <w:p w14:paraId="76D206B4" w14:textId="2E1D7DA8" w:rsidR="004912B8" w:rsidRDefault="004912B8" w:rsidP="0058535C">
                      <w:pPr>
                        <w:rPr>
                          <w:noProof/>
                        </w:rPr>
                      </w:pPr>
                    </w:p>
                    <w:p w14:paraId="20A9F065" w14:textId="3399BAD4" w:rsidR="0072519C" w:rsidRDefault="0072519C" w:rsidP="0058535C"/>
                  </w:txbxContent>
                </v:textbox>
                <w10:wrap type="square" anchorx="page"/>
              </v:shape>
            </w:pict>
          </mc:Fallback>
        </mc:AlternateContent>
      </w:r>
      <w:r w:rsidR="002656F4">
        <w:rPr>
          <w:noProof/>
        </w:rPr>
        <mc:AlternateContent>
          <mc:Choice Requires="wps">
            <w:drawing>
              <wp:anchor distT="45720" distB="45720" distL="114300" distR="114300" simplePos="0" relativeHeight="251685888" behindDoc="0" locked="0" layoutInCell="1" allowOverlap="1" wp14:anchorId="0F1B9061" wp14:editId="67586889">
                <wp:simplePos x="0" y="0"/>
                <wp:positionH relativeFrom="margin">
                  <wp:posOffset>-410845</wp:posOffset>
                </wp:positionH>
                <wp:positionV relativeFrom="paragraph">
                  <wp:posOffset>4358005</wp:posOffset>
                </wp:positionV>
                <wp:extent cx="2995295" cy="3583940"/>
                <wp:effectExtent l="0" t="0" r="14605" b="16510"/>
                <wp:wrapSquare wrapText="bothSides"/>
                <wp:docPr id="2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5295" cy="3583940"/>
                        </a:xfrm>
                        <a:prstGeom prst="rect">
                          <a:avLst/>
                        </a:prstGeom>
                        <a:ln>
                          <a:headEnd/>
                          <a:tailEnd/>
                        </a:ln>
                      </wps:spPr>
                      <wps:style>
                        <a:lnRef idx="2">
                          <a:schemeClr val="accent4">
                            <a:shade val="50000"/>
                          </a:schemeClr>
                        </a:lnRef>
                        <a:fillRef idx="1">
                          <a:schemeClr val="accent4"/>
                        </a:fillRef>
                        <a:effectRef idx="0">
                          <a:schemeClr val="accent4"/>
                        </a:effectRef>
                        <a:fontRef idx="minor">
                          <a:schemeClr val="lt1"/>
                        </a:fontRef>
                      </wps:style>
                      <wps:txbx>
                        <w:txbxContent>
                          <w:p w14:paraId="123C23F6" w14:textId="1D54F05A" w:rsidR="0072519C" w:rsidRDefault="0072519C">
                            <w:r>
                              <w:t>SOMMER</w:t>
                            </w:r>
                          </w:p>
                          <w:p w14:paraId="5E956993" w14:textId="3F06BE77" w:rsidR="0072519C" w:rsidRDefault="0072519C">
                            <w:r>
                              <w:t>-Lammene er ute på beite. De største drar av sted for å besøke de på beite.</w:t>
                            </w:r>
                          </w:p>
                          <w:p w14:paraId="00C5BC44" w14:textId="767CE9E6" w:rsidR="0072519C" w:rsidRDefault="0072519C">
                            <w:r>
                              <w:t>-Vi må stelle i hagen og plante ut det vi selv har sådd.</w:t>
                            </w:r>
                          </w:p>
                          <w:p w14:paraId="0D4DBB59" w14:textId="43A019D3" w:rsidR="0072519C" w:rsidRDefault="0072519C">
                            <w:r>
                              <w:t xml:space="preserve">-Vi må stelle i hagen og </w:t>
                            </w:r>
                            <w:r w:rsidR="00B63B42">
                              <w:t>bidra til at det er trivelig og leke og se i hagen</w:t>
                            </w:r>
                          </w:p>
                          <w:p w14:paraId="6F180822" w14:textId="1AFB51CF" w:rsidR="004912B8" w:rsidRDefault="00827D01">
                            <w:r w:rsidRPr="004912B8">
                              <w:rPr>
                                <w:noProof/>
                              </w:rPr>
                              <w:drawing>
                                <wp:inline distT="0" distB="0" distL="0" distR="0" wp14:anchorId="367E2B5F" wp14:editId="28CE700B">
                                  <wp:extent cx="2797830" cy="1749714"/>
                                  <wp:effectExtent l="0" t="0" r="2540" b="3175"/>
                                  <wp:docPr id="200" name="Bil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 t="20551" r="-309" b="43887"/>
                                          <a:stretch/>
                                        </pic:blipFill>
                                        <pic:spPr bwMode="auto">
                                          <a:xfrm>
                                            <a:off x="0" y="0"/>
                                            <a:ext cx="2806506" cy="1755140"/>
                                          </a:xfrm>
                                          <a:prstGeom prst="rect">
                                            <a:avLst/>
                                          </a:prstGeom>
                                          <a:ln>
                                            <a:noFill/>
                                          </a:ln>
                                          <a:extLst>
                                            <a:ext uri="{53640926-AAD7-44D8-BBD7-CCE9431645EC}">
                                              <a14:shadowObscured xmlns:a14="http://schemas.microsoft.com/office/drawing/2010/main"/>
                                            </a:ext>
                                          </a:extLst>
                                        </pic:spPr>
                                      </pic:pic>
                                    </a:graphicData>
                                  </a:graphic>
                                </wp:inline>
                              </w:drawing>
                            </w:r>
                          </w:p>
                          <w:p w14:paraId="700B93A2" w14:textId="23E3C347" w:rsidR="004912B8" w:rsidRDefault="004912B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1B9061" id="_x0000_s1034" type="#_x0000_t202" style="position:absolute;margin-left:-32.35pt;margin-top:343.15pt;width:235.85pt;height:282.2pt;z-index:2516858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" fillcolor="#ffc000 [3207]" strokecolor="#7f5f00 [1607]" strokeweight="1pt">
                <v:textbox>
                  <w:txbxContent>
                    <w:p w14:paraId="123C23F6" w14:textId="1D54F05A" w:rsidR="0072519C" w:rsidRDefault="0072519C">
                      <w:r>
                        <w:t>SOMMER</w:t>
                      </w:r>
                    </w:p>
                    <w:p w14:paraId="5E956993" w14:textId="3F06BE77" w:rsidR="0072519C" w:rsidRDefault="0072519C">
                      <w:r>
                        <w:t>-Lammene er ute på beite. De største drar av sted for å besøke de på beite.</w:t>
                      </w:r>
                    </w:p>
                    <w:p w14:paraId="00C5BC44" w14:textId="767CE9E6" w:rsidR="0072519C" w:rsidRDefault="0072519C">
                      <w:r>
                        <w:t>-Vi må stelle i hagen og plante ut det vi selv har sådd.</w:t>
                      </w:r>
                    </w:p>
                    <w:p w14:paraId="0D4DBB59" w14:textId="43A019D3" w:rsidR="0072519C" w:rsidRDefault="0072519C">
                      <w:r>
                        <w:t xml:space="preserve">-Vi må stelle i hagen og </w:t>
                      </w:r>
                      <w:r w:rsidR="00B63B42">
                        <w:t>bidra til at det er trivelig og leke og se i hagen</w:t>
                      </w:r>
                    </w:p>
                    <w:p w14:paraId="6F180822" w14:textId="1AFB51CF" w:rsidR="004912B8" w:rsidRDefault="00827D01">
                      <w:r w:rsidRPr="004912B8">
                        <w:rPr>
                          <w:noProof/>
                        </w:rPr>
                        <w:drawing>
                          <wp:inline distT="0" distB="0" distL="0" distR="0" wp14:anchorId="367E2B5F" wp14:editId="28CE700B">
                            <wp:extent cx="2797830" cy="1749714"/>
                            <wp:effectExtent l="0" t="0" r="2540" b="3175"/>
                            <wp:docPr id="200" name="Bild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 t="20551" r="-309" b="43887"/>
                                    <a:stretch/>
                                  </pic:blipFill>
                                  <pic:spPr bwMode="auto">
                                    <a:xfrm>
                                      <a:off x="0" y="0"/>
                                      <a:ext cx="2806506" cy="1755140"/>
                                    </a:xfrm>
                                    <a:prstGeom prst="rect">
                                      <a:avLst/>
                                    </a:prstGeom>
                                    <a:ln>
                                      <a:noFill/>
                                    </a:ln>
                                    <a:extLst>
                                      <a:ext uri="{53640926-AAD7-44D8-BBD7-CCE9431645EC}">
                                        <a14:shadowObscured xmlns:a14="http://schemas.microsoft.com/office/drawing/2010/main"/>
                                      </a:ext>
                                    </a:extLst>
                                  </pic:spPr>
                                </pic:pic>
                              </a:graphicData>
                            </a:graphic>
                          </wp:inline>
                        </w:drawing>
                      </w:r>
                    </w:p>
                    <w:p w14:paraId="700B93A2" w14:textId="23E3C347" w:rsidR="004912B8" w:rsidRDefault="004912B8"/>
                  </w:txbxContent>
                </v:textbox>
                <w10:wrap type="square" anchorx="margin"/>
              </v:shape>
            </w:pict>
          </mc:Fallback>
        </mc:AlternateContent>
      </w:r>
      <w:bookmarkEnd w:id="9"/>
      <w:bookmarkEnd w:id="10"/>
      <w:r w:rsidR="00CE7C12" w:rsidRPr="00D74775">
        <w:rPr>
          <w:rFonts w:ascii="Arabic Typesetting" w:hAnsi="Arabic Typesetting" w:cs="Arabic Typesetting" w:hint="cs"/>
          <w:i/>
          <w:iCs/>
          <w:color w:val="FFC000" w:themeColor="accent4"/>
          <w:sz w:val="40"/>
          <w:szCs w:val="36"/>
        </w:rPr>
        <w:t xml:space="preserve">                               </w:t>
      </w:r>
      <w:r w:rsidR="00CE7C12" w:rsidRPr="002656F4">
        <w:rPr>
          <w:rFonts w:ascii="Arabic Typesetting" w:hAnsi="Arabic Typesetting" w:cs="Arabic Typesetting" w:hint="cs"/>
          <w:i/>
          <w:iCs/>
          <w:sz w:val="28"/>
          <w:szCs w:val="28"/>
        </w:rPr>
        <w:t>(</w:t>
      </w:r>
      <w:r w:rsidR="00CE7C12" w:rsidRPr="002656F4">
        <w:rPr>
          <w:rFonts w:ascii="Arabic Typesetting" w:hAnsi="Arabic Typesetting" w:cs="Arabic Typesetting" w:hint="cs"/>
          <w:i/>
          <w:iCs/>
          <w:sz w:val="32"/>
        </w:rPr>
        <w:t>Rammeplan for</w:t>
      </w:r>
      <w:r w:rsidR="00CE7C12" w:rsidRPr="002656F4">
        <w:rPr>
          <w:rFonts w:ascii="Arabic Typesetting" w:hAnsi="Arabic Typesetting" w:cs="Arabic Typesetting"/>
          <w:i/>
          <w:iCs/>
          <w:sz w:val="32"/>
        </w:rPr>
        <w:t xml:space="preserve"> </w:t>
      </w:r>
      <w:r w:rsidR="00CE7C12" w:rsidRPr="002656F4">
        <w:rPr>
          <w:rFonts w:ascii="Arabic Typesetting" w:hAnsi="Arabic Typesetting" w:cs="Arabic Typesetting" w:hint="cs"/>
          <w:i/>
          <w:iCs/>
          <w:sz w:val="32"/>
        </w:rPr>
        <w:t>barnehagens innhold og oppgaver, 2017, s.53 og s. 56).</w:t>
      </w:r>
    </w:p>
    <w:p w14:paraId="5438D0C8" w14:textId="4930523B" w:rsidR="002656F4" w:rsidRDefault="002656F4" w:rsidP="002656F4">
      <w:pPr>
        <w:pStyle w:val="Overskrift2"/>
      </w:pPr>
      <w:r>
        <w:lastRenderedPageBreak/>
        <w:t>Ulike fokusområder gjennom året</w:t>
      </w:r>
    </w:p>
    <w:p w14:paraId="19A24D9E" w14:textId="2C467162" w:rsidR="00CE7C12" w:rsidRDefault="002656F4" w:rsidP="002656F4">
      <w:r>
        <w:t xml:space="preserve">I tillegg til å være en gårdsbarnehage som har stort </w:t>
      </w:r>
      <w:proofErr w:type="gramStart"/>
      <w:r>
        <w:t>fokus</w:t>
      </w:r>
      <w:proofErr w:type="gramEnd"/>
      <w:r>
        <w:t xml:space="preserve"> på gårdsaktiviteter gjennom hele barnehageåret, så har vi også andre temaer jobber med for å blant annet nå målene i fagområdene i rammeplanen. Ofte er disse temaene årstids-</w:t>
      </w:r>
      <w:proofErr w:type="spellStart"/>
      <w:r>
        <w:t>bassert</w:t>
      </w:r>
      <w:proofErr w:type="spellEnd"/>
      <w:r>
        <w:t xml:space="preserve"> og opp imot høytider. Det kan være FORUT, </w:t>
      </w:r>
      <w:r w:rsidR="00455221">
        <w:t xml:space="preserve">ulike familieformer, kroppen min, </w:t>
      </w:r>
      <w:r>
        <w:t>brannvern, påske, advent,</w:t>
      </w:r>
      <w:r w:rsidR="004D65DD">
        <w:t xml:space="preserve"> høsten, </w:t>
      </w:r>
      <w:r w:rsidR="00C238F3">
        <w:t xml:space="preserve">forskning og matematikk. </w:t>
      </w:r>
      <w:r w:rsidR="00455221">
        <w:t>Målet er at</w:t>
      </w:r>
      <w:r w:rsidR="00B73695">
        <w:t xml:space="preserve"> alle barna skal kunne kjenne seg igjen i barnehagehverdagen</w:t>
      </w:r>
      <w:r w:rsidR="00025F6E">
        <w:t>, o</w:t>
      </w:r>
      <w:r w:rsidR="00DB656E">
        <w:t xml:space="preserve">g få en økt interesse, forståelse og kunnskap rundt ulike emner. </w:t>
      </w:r>
    </w:p>
    <w:p w14:paraId="6CE158BD" w14:textId="50146493" w:rsidR="000A47FB" w:rsidRDefault="004C7EC8" w:rsidP="004C7EC8">
      <w:pPr>
        <w:pStyle w:val="Overskrift2"/>
      </w:pPr>
      <w:bookmarkStart w:id="11" w:name="_Toc82767484"/>
      <w:r>
        <w:t>Dagtavle</w:t>
      </w:r>
      <w:bookmarkEnd w:id="11"/>
    </w:p>
    <w:p w14:paraId="27BE5F14" w14:textId="2558217F" w:rsidR="004C7EC8" w:rsidRDefault="004C7EC8" w:rsidP="004C7EC8">
      <w:r w:rsidRPr="007A1EEB">
        <w:t>Vi er veldig glade i dagtavlen vår</w:t>
      </w:r>
      <w:r>
        <w:t>, den strukturerer dagen både for voksne og barn</w:t>
      </w:r>
      <w:r w:rsidRPr="007A1EEB">
        <w:t>. Den består av bilder av alle barn</w:t>
      </w:r>
      <w:r w:rsidR="00C238F3">
        <w:t xml:space="preserve">, </w:t>
      </w:r>
      <w:r w:rsidR="00827D01">
        <w:t xml:space="preserve">og </w:t>
      </w:r>
      <w:r>
        <w:t xml:space="preserve">store bilder som illustrer de ulike plassene som vi besøker eller oppholder oss mest på. </w:t>
      </w:r>
      <w:r w:rsidRPr="007A1EEB">
        <w:t xml:space="preserve">For barna så skaper det gode hverdager med struktur. For å sette opp dagtavlen så kreves det at vi voksne jobber ut fra kjennskap til enkeltbarnet og barns medvirkning. </w:t>
      </w:r>
      <w:r>
        <w:t xml:space="preserve">I tillegg er innholdet i aktiviteten ut ifra </w:t>
      </w:r>
      <w:proofErr w:type="spellStart"/>
      <w:r>
        <w:t>årshjulet</w:t>
      </w:r>
      <w:proofErr w:type="spellEnd"/>
      <w:r>
        <w:t xml:space="preserve"> og årsplan sentral i planleggingen av gruppene og dagtavlen. </w:t>
      </w:r>
    </w:p>
    <w:p w14:paraId="297C394C" w14:textId="3DE62FBF" w:rsidR="004C7EC8" w:rsidRDefault="004C7EC8" w:rsidP="004C7EC8">
      <w:pPr>
        <w:pStyle w:val="Overskrift2"/>
      </w:pPr>
      <w:bookmarkStart w:id="12" w:name="_Toc82767485"/>
      <w:r>
        <w:t>Små grupper</w:t>
      </w:r>
      <w:bookmarkEnd w:id="12"/>
    </w:p>
    <w:p w14:paraId="48D0A61D" w14:textId="3DAB4708" w:rsidR="002873A2" w:rsidRPr="00E41CDE" w:rsidRDefault="004C7EC8" w:rsidP="004C7EC8">
      <w:r w:rsidRPr="00E41CDE">
        <w:t>Små grupper gir rom for relasjonsbygging mellom barn-barn og barn-voksen, og det skaper muligheter for ulike aktiviteter og turer. På Regnbuen bruker vi gruppedeling ofte; for at det skal bli en god barnehagedag p</w:t>
      </w:r>
      <w:r>
        <w:t>å grunn av</w:t>
      </w:r>
      <w:r w:rsidRPr="00E41CDE">
        <w:t xml:space="preserve"> antall og trygge barn som vokser i små grupper</w:t>
      </w:r>
      <w:r>
        <w:t>. Da kan</w:t>
      </w:r>
      <w:r w:rsidRPr="00E41CDE">
        <w:t xml:space="preserve"> nye vennskap dannes, og det øker kvaliteten på dagen både for barn og voksen. Det er ikke alle barn som er komfortable med å ta ordet, og by på seg selv i store grupper</w:t>
      </w:r>
      <w:r w:rsidR="00183681">
        <w:t>. E</w:t>
      </w:r>
      <w:r w:rsidRPr="00E41CDE">
        <w:t xml:space="preserve">tter å ha vært </w:t>
      </w:r>
      <w:r w:rsidR="00183681">
        <w:t xml:space="preserve">en </w:t>
      </w:r>
      <w:r w:rsidRPr="00E41CDE">
        <w:t xml:space="preserve">del av en liten gruppe, og kjenne på mestringsfølelsen der kan det også bli enklere å delta i </w:t>
      </w:r>
      <w:r w:rsidR="00183681">
        <w:t>en større</w:t>
      </w:r>
      <w:r w:rsidRPr="00E41CDE">
        <w:t xml:space="preserve"> grupp</w:t>
      </w:r>
      <w:r w:rsidR="00827D01">
        <w:t>e</w:t>
      </w:r>
      <w:r w:rsidRPr="00E41CDE">
        <w:t>. For oss voksne betyr det at vi får god mulighet til å bli kjent med hvert barn, og kunne se enkeltbarnet. Fjøsgruppene våre er for eksempel spesielt små, dette for å</w:t>
      </w:r>
      <w:r w:rsidR="00CE7C12">
        <w:t xml:space="preserve"> </w:t>
      </w:r>
      <w:r w:rsidRPr="00E41CDE">
        <w:t>kunne gi barna best mulig oppfølging under fjøsstellet og å bidra til en større forståelse og omsorg for dyrene.</w:t>
      </w:r>
    </w:p>
    <w:p w14:paraId="392CFCA9" w14:textId="77777777" w:rsidR="00C238F3" w:rsidRDefault="00C238F3" w:rsidP="00B1489D">
      <w:pPr>
        <w:pStyle w:val="Overskrift2"/>
      </w:pPr>
      <w:bookmarkStart w:id="13" w:name="_Toc82767486"/>
    </w:p>
    <w:p w14:paraId="49B02EC8" w14:textId="17D09D3D" w:rsidR="004C7EC8" w:rsidRPr="00B1489D" w:rsidRDefault="004912B8" w:rsidP="00B1489D">
      <w:pPr>
        <w:pStyle w:val="Overskrift2"/>
      </w:pPr>
      <w:r>
        <w:rPr>
          <w:noProof/>
        </w:rPr>
        <w:drawing>
          <wp:anchor distT="0" distB="0" distL="114300" distR="114300" simplePos="0" relativeHeight="251668480" behindDoc="0" locked="0" layoutInCell="1" allowOverlap="1" wp14:anchorId="41CDBCCA" wp14:editId="626139FC">
            <wp:simplePos x="0" y="0"/>
            <wp:positionH relativeFrom="column">
              <wp:posOffset>2612390</wp:posOffset>
            </wp:positionH>
            <wp:positionV relativeFrom="paragraph">
              <wp:posOffset>5080</wp:posOffset>
            </wp:positionV>
            <wp:extent cx="3883660" cy="3141345"/>
            <wp:effectExtent l="0" t="0" r="0" b="1905"/>
            <wp:wrapSquare wrapText="bothSides"/>
            <wp:docPr id="13" name="Diagram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 r:lo="rId35" r:qs="rId36" r:cs="rId37"/>
              </a:graphicData>
            </a:graphic>
            <wp14:sizeRelH relativeFrom="margin">
              <wp14:pctWidth>0</wp14:pctWidth>
            </wp14:sizeRelH>
            <wp14:sizeRelV relativeFrom="margin">
              <wp14:pctHeight>0</wp14:pctHeight>
            </wp14:sizeRelV>
          </wp:anchor>
        </w:drawing>
      </w:r>
      <w:r w:rsidR="00B1489D">
        <w:t>Den gode hverdagen for alle</w:t>
      </w:r>
      <w:bookmarkEnd w:id="13"/>
    </w:p>
    <w:p w14:paraId="0F751CCD" w14:textId="51C853AE" w:rsidR="000230ED" w:rsidRDefault="000230ED" w:rsidP="00183681">
      <w:pPr>
        <w:spacing w:line="240" w:lineRule="auto"/>
      </w:pPr>
      <w:r>
        <w:t xml:space="preserve">Vi </w:t>
      </w:r>
      <w:r w:rsidR="00A84051">
        <w:t>ansatte</w:t>
      </w:r>
      <w:r>
        <w:t xml:space="preserve"> på </w:t>
      </w:r>
      <w:proofErr w:type="spellStart"/>
      <w:r>
        <w:t>Tungtrø</w:t>
      </w:r>
      <w:proofErr w:type="spellEnd"/>
      <w:r>
        <w:t xml:space="preserve"> barnehage jobber hver dag for å kunne gi alle barna en god barnehagehverdag. </w:t>
      </w:r>
      <w:r w:rsidR="00CE7C12">
        <w:t xml:space="preserve">Her ser dere et tankekart som illustrerer våre grunnleggende momenter i hva som er </w:t>
      </w:r>
      <w:r w:rsidR="00827D01">
        <w:t>viktig for å kunne skape</w:t>
      </w:r>
      <w:r w:rsidR="00CE7C12">
        <w:t xml:space="preserve"> den gode hverdag for alle barna på </w:t>
      </w:r>
      <w:proofErr w:type="spellStart"/>
      <w:r w:rsidR="00CE7C12">
        <w:t>Tungtrø</w:t>
      </w:r>
      <w:proofErr w:type="spellEnd"/>
      <w:r w:rsidR="00CE7C12">
        <w:t xml:space="preserve">. Under kommer hver enkelt sirkel med gode forklaringer </w:t>
      </w:r>
      <w:r w:rsidR="00EC4BCB">
        <w:t>på hvordan vi tenker</w:t>
      </w:r>
      <w:r w:rsidR="00CE7C12">
        <w:t xml:space="preserve">. </w:t>
      </w:r>
    </w:p>
    <w:p w14:paraId="1286AE59" w14:textId="53DB43B4" w:rsidR="00CE7C12" w:rsidRDefault="00CE7C12" w:rsidP="00183681">
      <w:pPr>
        <w:spacing w:line="240" w:lineRule="auto"/>
      </w:pPr>
    </w:p>
    <w:p w14:paraId="1DC13326" w14:textId="17D3FBB8" w:rsidR="00CE7C12" w:rsidRDefault="00CE7C12" w:rsidP="00183681">
      <w:pPr>
        <w:spacing w:line="240" w:lineRule="auto"/>
      </w:pPr>
    </w:p>
    <w:p w14:paraId="3A6C7D30" w14:textId="6F0B6EE1" w:rsidR="00CE7C12" w:rsidRDefault="00CE7C12" w:rsidP="00183681">
      <w:pPr>
        <w:spacing w:line="240" w:lineRule="auto"/>
      </w:pPr>
    </w:p>
    <w:p w14:paraId="72F2A6C0" w14:textId="14CF1BE6" w:rsidR="00183681" w:rsidRPr="00183681" w:rsidRDefault="000230ED" w:rsidP="00183681">
      <w:pPr>
        <w:spacing w:line="240" w:lineRule="auto"/>
        <w:rPr>
          <w:rFonts w:ascii="Arabic Typesetting" w:hAnsi="Arabic Typesetting" w:cs="Arabic Typesetting"/>
          <w:i/>
          <w:iCs/>
          <w:color w:val="92D050"/>
          <w:sz w:val="36"/>
          <w:szCs w:val="36"/>
        </w:rPr>
      </w:pPr>
      <w:r w:rsidRPr="00183681">
        <w:rPr>
          <w:rFonts w:ascii="Arabic Typesetting" w:hAnsi="Arabic Typesetting" w:cs="Arabic Typesetting" w:hint="cs"/>
          <w:i/>
          <w:iCs/>
          <w:color w:val="92D050"/>
          <w:sz w:val="36"/>
          <w:szCs w:val="36"/>
        </w:rPr>
        <w:t xml:space="preserve"> </w:t>
      </w:r>
      <w:r w:rsidR="00183681" w:rsidRPr="00183681">
        <w:rPr>
          <w:rFonts w:ascii="Arabic Typesetting" w:hAnsi="Arabic Typesetting" w:cs="Arabic Typesetting" w:hint="cs"/>
          <w:i/>
          <w:iCs/>
          <w:color w:val="92D050"/>
          <w:sz w:val="36"/>
          <w:szCs w:val="36"/>
        </w:rPr>
        <w:t>«Å møte individets behov for omsorg, trygghet, tilhørighet og anerkjennelse og sikre at barna får ta del i og medvirke i fellesskapet, er viktige verdier som skal gjenspeiles i barnehagen»</w:t>
      </w:r>
      <w:r w:rsidR="004912B8" w:rsidRPr="004912B8">
        <w:rPr>
          <w:rFonts w:ascii="Arabic Typesetting" w:hAnsi="Arabic Typesetting" w:cs="Arabic Typesetting"/>
          <w:i/>
          <w:iCs/>
          <w:sz w:val="32"/>
          <w:szCs w:val="32"/>
        </w:rPr>
        <w:t xml:space="preserve"> </w:t>
      </w:r>
      <w:r w:rsidR="004912B8" w:rsidRPr="00183681">
        <w:rPr>
          <w:rFonts w:ascii="Arabic Typesetting" w:hAnsi="Arabic Typesetting" w:cs="Arabic Typesetting"/>
          <w:i/>
          <w:iCs/>
          <w:sz w:val="32"/>
          <w:szCs w:val="32"/>
        </w:rPr>
        <w:t>- Rammeplan for barnehagens innhold og oppgaver, 2017, s. 7</w:t>
      </w:r>
    </w:p>
    <w:p w14:paraId="588E1A16" w14:textId="32004D24" w:rsidR="00183681" w:rsidRDefault="00183681" w:rsidP="00183681">
      <w:pPr>
        <w:spacing w:line="240" w:lineRule="auto"/>
        <w:rPr>
          <w:rFonts w:ascii="Arabic Typesetting" w:hAnsi="Arabic Typesetting" w:cs="Arabic Typesetting"/>
          <w:i/>
          <w:iCs/>
          <w:sz w:val="32"/>
          <w:szCs w:val="32"/>
        </w:rPr>
      </w:pPr>
      <w:r w:rsidRPr="00183681">
        <w:rPr>
          <w:rFonts w:ascii="Arabic Typesetting" w:hAnsi="Arabic Typesetting" w:cs="Arabic Typesetting"/>
          <w:i/>
          <w:iCs/>
          <w:sz w:val="48"/>
          <w:szCs w:val="48"/>
        </w:rPr>
        <w:t xml:space="preserve">                                 </w:t>
      </w:r>
    </w:p>
    <w:p w14:paraId="3BE68848" w14:textId="4C57DCEC" w:rsidR="00BA67AF" w:rsidRDefault="00BA67AF" w:rsidP="00BA67AF">
      <w:r>
        <w:rPr>
          <w:rFonts w:ascii="Arabic Typesetting" w:hAnsi="Arabic Typesetting" w:cs="Arabic Typesetting"/>
          <w:noProof/>
          <w:sz w:val="32"/>
          <w:szCs w:val="32"/>
        </w:rPr>
        <w:drawing>
          <wp:anchor distT="0" distB="0" distL="114300" distR="114300" simplePos="0" relativeHeight="251669504" behindDoc="0" locked="0" layoutInCell="1" allowOverlap="1" wp14:anchorId="3BD58ABF" wp14:editId="008AE1BD">
            <wp:simplePos x="0" y="0"/>
            <wp:positionH relativeFrom="column">
              <wp:align>left</wp:align>
            </wp:positionH>
            <wp:positionV relativeFrom="paragraph">
              <wp:align>top</wp:align>
            </wp:positionV>
            <wp:extent cx="1428750" cy="1466850"/>
            <wp:effectExtent l="0" t="0" r="0" b="0"/>
            <wp:wrapSquare wrapText="bothSides"/>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 r:lo="rId40" r:qs="rId41" r:cs="rId42"/>
              </a:graphicData>
            </a:graphic>
            <wp14:sizeRelH relativeFrom="margin">
              <wp14:pctWidth>0</wp14:pctWidth>
            </wp14:sizeRelH>
            <wp14:sizeRelV relativeFrom="margin">
              <wp14:pctHeight>0</wp14:pctHeight>
            </wp14:sizeRelV>
          </wp:anchor>
        </w:drawing>
      </w:r>
      <w:r w:rsidRPr="00E41CDE">
        <w:t xml:space="preserve">Tryggheten er grunnlaget for </w:t>
      </w:r>
      <w:r w:rsidRPr="00E41CDE">
        <w:rPr>
          <w:b/>
        </w:rPr>
        <w:t>den gode barnehagehverdagen</w:t>
      </w:r>
      <w:r w:rsidRPr="00E41CDE">
        <w:t>. Vi som voksne skal være gode rollemodeller som er tilstede gjennom dagen og skaper gode relasjoner sammen</w:t>
      </w:r>
      <w:r w:rsidR="00EC4BCB">
        <w:t xml:space="preserve"> med</w:t>
      </w:r>
      <w:r w:rsidRPr="00E41CDE">
        <w:t xml:space="preserve"> barna</w:t>
      </w:r>
      <w:r>
        <w:t xml:space="preserve"> gjennom omsorg</w:t>
      </w:r>
      <w:r w:rsidRPr="00E41CDE">
        <w:t xml:space="preserve">.  Alle barna skal «føle seg hjemme» og vite at de har sin plass på Regnbuen. Gjennom kontakten barna får med dyr her på </w:t>
      </w:r>
      <w:proofErr w:type="spellStart"/>
      <w:r w:rsidRPr="00E41CDE">
        <w:t>Tungtrø</w:t>
      </w:r>
      <w:proofErr w:type="spellEnd"/>
      <w:r w:rsidRPr="00E41CDE">
        <w:t>, kan de gi omsorgen videre og kjenne på hvordan det føles å gi og å ha omsorg for noen.</w:t>
      </w:r>
    </w:p>
    <w:p w14:paraId="19DA22E4" w14:textId="516543A9" w:rsidR="00BA67AF" w:rsidRDefault="00BA67AF" w:rsidP="00BA67AF">
      <w:r>
        <w:rPr>
          <w:noProof/>
        </w:rPr>
        <w:drawing>
          <wp:anchor distT="0" distB="0" distL="114300" distR="114300" simplePos="0" relativeHeight="251670528" behindDoc="0" locked="0" layoutInCell="1" allowOverlap="1" wp14:anchorId="299208FE" wp14:editId="713A1A8D">
            <wp:simplePos x="0" y="0"/>
            <wp:positionH relativeFrom="margin">
              <wp:posOffset>4593590</wp:posOffset>
            </wp:positionH>
            <wp:positionV relativeFrom="paragraph">
              <wp:posOffset>169545</wp:posOffset>
            </wp:positionV>
            <wp:extent cx="1673225" cy="1751330"/>
            <wp:effectExtent l="0" t="0" r="60325" b="20320"/>
            <wp:wrapSquare wrapText="bothSides"/>
            <wp:docPr id="14" name="Diagram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 r:lo="rId45" r:qs="rId46" r:cs="rId47"/>
              </a:graphicData>
            </a:graphic>
            <wp14:sizeRelH relativeFrom="margin">
              <wp14:pctWidth>0</wp14:pctWidth>
            </wp14:sizeRelH>
            <wp14:sizeRelV relativeFrom="margin">
              <wp14:pctHeight>0</wp14:pctHeight>
            </wp14:sizeRelV>
          </wp:anchor>
        </w:drawing>
      </w:r>
      <w:r w:rsidRPr="00BA67AF">
        <w:t xml:space="preserve">I </w:t>
      </w:r>
      <w:r>
        <w:t>hverdagen på Regnbuen har barna</w:t>
      </w:r>
      <w:r w:rsidRPr="00BA67AF">
        <w:t xml:space="preserve"> mulighet for</w:t>
      </w:r>
      <w:r>
        <w:t xml:space="preserve"> å kunne kjenne </w:t>
      </w:r>
      <w:r w:rsidR="00EC4BCB">
        <w:t>utvikling</w:t>
      </w:r>
      <w:r w:rsidRPr="00BA67AF">
        <w:t xml:space="preserve"> og mestring</w:t>
      </w:r>
      <w:r w:rsidR="00EC4BCB">
        <w:t>. Vi skal st</w:t>
      </w:r>
      <w:r w:rsidR="00583C15">
        <w:t>imulere</w:t>
      </w:r>
      <w:r w:rsidR="00EC4BCB">
        <w:t xml:space="preserve"> barnas nysgjerrighet og vitebegjær i lek og i samtaler slik </w:t>
      </w:r>
      <w:r w:rsidR="00583C15">
        <w:t xml:space="preserve">at vi bidrar til læring. </w:t>
      </w:r>
      <w:r w:rsidR="00C32066">
        <w:t>Barnet har krav på å få leke i barnehagen, og det må vi voksne tilrettelegge for</w:t>
      </w:r>
      <w:r w:rsidR="00CE7C12">
        <w:t xml:space="preserve"> </w:t>
      </w:r>
      <w:r w:rsidRPr="00BA67AF">
        <w:t xml:space="preserve">(Lov om barnehager,2018, § 1).  </w:t>
      </w:r>
      <w:r>
        <w:t xml:space="preserve">Vi på Regnbuen ønsker og gi barna mulighet for lek på ulike arenaer og med ulike barn. Da gjennom å dele oss i mindre grupper, sørge for at alle er på fjøsgruppe og </w:t>
      </w:r>
      <w:proofErr w:type="spellStart"/>
      <w:r>
        <w:t>innegruppe</w:t>
      </w:r>
      <w:proofErr w:type="spellEnd"/>
      <w:r>
        <w:t xml:space="preserve"> en gang i uken</w:t>
      </w:r>
      <w:r w:rsidR="00C32066">
        <w:t xml:space="preserve">. Da </w:t>
      </w:r>
      <w:r>
        <w:t xml:space="preserve">gis </w:t>
      </w:r>
      <w:r w:rsidR="00C32066">
        <w:t xml:space="preserve">barna </w:t>
      </w:r>
      <w:r>
        <w:t xml:space="preserve">rom får å finne leken med forskjellige barn. </w:t>
      </w:r>
      <w:r w:rsidR="00EC4BCB">
        <w:t xml:space="preserve">Etter lunsj er vi ofte sammen slik at barna får velge lekekamerat selv. </w:t>
      </w:r>
      <w:r w:rsidRPr="00BA67AF">
        <w:t xml:space="preserve">Gleden ved å være i leken gjør at læring kommer som en ekstra bonus. Leken skal </w:t>
      </w:r>
      <w:r w:rsidRPr="00BA67AF">
        <w:lastRenderedPageBreak/>
        <w:t>anerkjennes utfra dens egenverdi, og gis en sentral plass i barnehagehverdagen. (Rammeplan for barnehagens innhold og oppgaver, 2017, s. 20)</w:t>
      </w:r>
      <w:r w:rsidR="00C32066">
        <w:t>.</w:t>
      </w:r>
    </w:p>
    <w:p w14:paraId="4B9A97F5" w14:textId="77777777" w:rsidR="00D96A25" w:rsidRDefault="00D96A25" w:rsidP="00D96A25">
      <w:pPr>
        <w:rPr>
          <w:rFonts w:eastAsia="Century Gothic" w:cs="Calibri Light"/>
          <w:b/>
        </w:rPr>
      </w:pPr>
      <w:r w:rsidRPr="00D041FA">
        <w:rPr>
          <w:rFonts w:eastAsia="Century Gothic" w:cs="Calibri Light"/>
        </w:rPr>
        <w:t>Gjennom</w:t>
      </w:r>
      <w:r w:rsidRPr="00D041FA">
        <w:rPr>
          <w:rFonts w:eastAsia="Century Gothic" w:cs="Calibri Light"/>
          <w:b/>
        </w:rPr>
        <w:t xml:space="preserve"> </w:t>
      </w:r>
      <w:r w:rsidRPr="00D041FA">
        <w:rPr>
          <w:rFonts w:eastAsia="Century Gothic" w:cs="Calibri Light"/>
          <w:i/>
        </w:rPr>
        <w:t>danning</w:t>
      </w:r>
      <w:r w:rsidRPr="00D041FA">
        <w:rPr>
          <w:rFonts w:eastAsia="Century Gothic" w:cs="Calibri Light"/>
        </w:rPr>
        <w:t xml:space="preserve"> skal barna</w:t>
      </w:r>
      <w:r>
        <w:rPr>
          <w:rFonts w:eastAsia="Century Gothic" w:cs="Calibri Light"/>
        </w:rPr>
        <w:t xml:space="preserve"> erfare at de blir selvstendige mennesker, og samtidig en del av et fellesskap. De skal</w:t>
      </w:r>
      <w:r w:rsidRPr="00D041FA">
        <w:rPr>
          <w:rFonts w:eastAsia="Century Gothic" w:cs="Calibri Light"/>
        </w:rPr>
        <w:t xml:space="preserve"> lære å ta egne valg, tenke sel</w:t>
      </w:r>
      <w:r>
        <w:rPr>
          <w:rFonts w:eastAsia="Century Gothic" w:cs="Calibri Light"/>
        </w:rPr>
        <w:t>v, søke kunnskap, vise motstand og være kritiske.</w:t>
      </w:r>
      <w:r w:rsidRPr="00D041FA">
        <w:rPr>
          <w:rFonts w:eastAsia="Century Gothic" w:cs="Calibri Light"/>
        </w:rPr>
        <w:t xml:space="preserve"> </w:t>
      </w:r>
      <w:r w:rsidRPr="00D041FA">
        <w:rPr>
          <w:rFonts w:eastAsia="Century Gothic" w:cs="Calibri Light"/>
          <w:highlight w:val="white"/>
        </w:rPr>
        <w:t xml:space="preserve">Barna skal anerkjennes som selvstendige mennesker med følelser og tanker, noe som skjer i en felles prosess i barnehagen. </w:t>
      </w:r>
    </w:p>
    <w:p w14:paraId="34E18AE7" w14:textId="77777777" w:rsidR="00D96A25" w:rsidRDefault="00D96A25" w:rsidP="00BA67AF"/>
    <w:p w14:paraId="508D70F0" w14:textId="71C5FE22" w:rsidR="00C32066" w:rsidRDefault="008448AB" w:rsidP="00C32066">
      <w:r>
        <w:rPr>
          <w:noProof/>
        </w:rPr>
        <w:drawing>
          <wp:anchor distT="0" distB="0" distL="114300" distR="114300" simplePos="0" relativeHeight="251671552" behindDoc="0" locked="0" layoutInCell="1" allowOverlap="1" wp14:anchorId="1C9BB730" wp14:editId="1F511DAA">
            <wp:simplePos x="0" y="0"/>
            <wp:positionH relativeFrom="margin">
              <wp:posOffset>-84406</wp:posOffset>
            </wp:positionH>
            <wp:positionV relativeFrom="paragraph">
              <wp:posOffset>4543</wp:posOffset>
            </wp:positionV>
            <wp:extent cx="1613535" cy="1518920"/>
            <wp:effectExtent l="0" t="0" r="5715" b="24130"/>
            <wp:wrapSquare wrapText="bothSides"/>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14:sizeRelH relativeFrom="margin">
              <wp14:pctWidth>0</wp14:pctWidth>
            </wp14:sizeRelH>
            <wp14:sizeRelV relativeFrom="margin">
              <wp14:pctHeight>0</wp14:pctHeight>
            </wp14:sizeRelV>
          </wp:anchor>
        </w:drawing>
      </w:r>
      <w:r w:rsidR="00C32066" w:rsidRPr="007A1EEB">
        <w:t xml:space="preserve">Vennskap og alt vi gjør sammen i barnehagedagen skaper tilknytning. </w:t>
      </w:r>
      <w:r w:rsidR="00C32066" w:rsidRPr="003713F1">
        <w:t>Gode relasjoner utvikle</w:t>
      </w:r>
      <w:r w:rsidR="00C32066">
        <w:t>r seg</w:t>
      </w:r>
      <w:r w:rsidR="00C32066" w:rsidRPr="003713F1">
        <w:t xml:space="preserve"> gjennom trygghet, omsorg, humor og glede. </w:t>
      </w:r>
      <w:r w:rsidR="00C32066">
        <w:t xml:space="preserve">Ved at vi f.eks. har faste plasser ved bordet, både voksne og barn vil det gi en sterkere relasjon </w:t>
      </w:r>
      <w:r>
        <w:t>både mellom barn og voksne, men også barn og barn</w:t>
      </w:r>
      <w:r w:rsidR="00C32066">
        <w:t xml:space="preserve">. </w:t>
      </w:r>
      <w:r w:rsidR="00425A39">
        <w:t xml:space="preserve">Gjennom daglig dyrestell vil også barna oppleve en relasjon til dyrene. </w:t>
      </w:r>
      <w:r w:rsidR="00C32066" w:rsidRPr="007A1EEB">
        <w:t xml:space="preserve">Det </w:t>
      </w:r>
      <w:r w:rsidR="00C32066">
        <w:t xml:space="preserve">at barnet skal føle seg </w:t>
      </w:r>
      <w:r w:rsidR="00C32066" w:rsidRPr="007A1EEB">
        <w:t xml:space="preserve">bekreftet, hørt og sett </w:t>
      </w:r>
      <w:r w:rsidR="00C32066">
        <w:t>skal bidra til at barnet vil like å være i barnehagen</w:t>
      </w:r>
      <w:r w:rsidR="00C32066" w:rsidRPr="007A1EEB">
        <w:t xml:space="preserve">. </w:t>
      </w:r>
    </w:p>
    <w:p w14:paraId="51C2697D" w14:textId="51609FFF" w:rsidR="00425A39" w:rsidRDefault="00425A39" w:rsidP="00C32066"/>
    <w:p w14:paraId="40DAD710" w14:textId="3F50934C" w:rsidR="00C32066" w:rsidRPr="00425A39" w:rsidRDefault="00425A39" w:rsidP="00C32066">
      <w:pPr>
        <w:rPr>
          <w:rFonts w:ascii="Arabic Typesetting" w:hAnsi="Arabic Typesetting" w:cs="Arabic Typesetting"/>
          <w:i/>
          <w:iCs/>
          <w:color w:val="FFC000"/>
          <w:sz w:val="36"/>
          <w:szCs w:val="36"/>
        </w:rPr>
      </w:pPr>
      <w:r w:rsidRPr="00425A39">
        <w:rPr>
          <w:rFonts w:ascii="Arabic Typesetting" w:hAnsi="Arabic Typesetting" w:cs="Arabic Typesetting" w:hint="cs"/>
          <w:i/>
          <w:iCs/>
          <w:color w:val="FFC000"/>
          <w:sz w:val="36"/>
          <w:szCs w:val="36"/>
        </w:rPr>
        <w:t>Barnehagen skal aktivt legge til rette for omsorgsfulle relasjoner mellom barna og personalet og mellom barna, som grunnlag for trivsel, glede og mestring</w:t>
      </w:r>
    </w:p>
    <w:p w14:paraId="09A37AD6" w14:textId="26E8A465" w:rsidR="00C32066" w:rsidRDefault="00C32066" w:rsidP="00C32066">
      <w:pPr>
        <w:spacing w:after="0"/>
      </w:pPr>
      <w:r>
        <w:t xml:space="preserve">                                                          -</w:t>
      </w:r>
      <w:r w:rsidRPr="00C32066">
        <w:rPr>
          <w:rFonts w:ascii="Arabic Typesetting" w:hAnsi="Arabic Typesetting" w:cs="Arabic Typesetting"/>
          <w:i/>
          <w:iCs/>
          <w:sz w:val="32"/>
          <w:szCs w:val="32"/>
        </w:rPr>
        <w:t xml:space="preserve"> </w:t>
      </w:r>
      <w:r w:rsidRPr="00183681">
        <w:rPr>
          <w:rFonts w:ascii="Arabic Typesetting" w:hAnsi="Arabic Typesetting" w:cs="Arabic Typesetting"/>
          <w:i/>
          <w:iCs/>
          <w:sz w:val="32"/>
          <w:szCs w:val="32"/>
        </w:rPr>
        <w:t>Rammeplan for barnehagens innhold og oppgaver, 2017, s.</w:t>
      </w:r>
      <w:r>
        <w:rPr>
          <w:rFonts w:ascii="Arabic Typesetting" w:hAnsi="Arabic Typesetting" w:cs="Arabic Typesetting"/>
          <w:i/>
          <w:iCs/>
          <w:sz w:val="32"/>
          <w:szCs w:val="32"/>
        </w:rPr>
        <w:t>19</w:t>
      </w:r>
    </w:p>
    <w:p w14:paraId="1D5D2C5F" w14:textId="14DEB527" w:rsidR="00C32066" w:rsidRDefault="00425A39" w:rsidP="00425A39">
      <w:r>
        <w:rPr>
          <w:noProof/>
        </w:rPr>
        <w:drawing>
          <wp:anchor distT="0" distB="0" distL="114300" distR="114300" simplePos="0" relativeHeight="251672576" behindDoc="0" locked="0" layoutInCell="1" allowOverlap="1" wp14:anchorId="5A0ED215" wp14:editId="0F063951">
            <wp:simplePos x="0" y="0"/>
            <wp:positionH relativeFrom="column">
              <wp:posOffset>4689475</wp:posOffset>
            </wp:positionH>
            <wp:positionV relativeFrom="paragraph">
              <wp:posOffset>9525</wp:posOffset>
            </wp:positionV>
            <wp:extent cx="1731010" cy="1749425"/>
            <wp:effectExtent l="0" t="0" r="21590" b="22225"/>
            <wp:wrapSquare wrapText="bothSides"/>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14:sizeRelH relativeFrom="margin">
              <wp14:pctWidth>0</wp14:pctWidth>
            </wp14:sizeRelH>
            <wp14:sizeRelV relativeFrom="margin">
              <wp14:pctHeight>0</wp14:pctHeight>
            </wp14:sizeRelV>
          </wp:anchor>
        </w:drawing>
      </w:r>
      <w:r w:rsidR="00C32066" w:rsidRPr="007A1EEB">
        <w:t>Alle skal ha en venn i barnehagen. Vi skal være tilstede for hverandre, og sette pris på vennskapet</w:t>
      </w:r>
      <w:r>
        <w:t xml:space="preserve"> vi har med de andre barna</w:t>
      </w:r>
      <w:r w:rsidR="00C32066" w:rsidRPr="007A1EEB">
        <w:t>. Vi møter også de andre barnehagene på ulike arenaer gjennom barnehageåret, og dette skaper relasjoner og vennskap som føres videre når vi kommer til skolealder.</w:t>
      </w:r>
      <w:r w:rsidRPr="00425A39">
        <w:t xml:space="preserve"> </w:t>
      </w:r>
      <w:r>
        <w:t>Barnehagen skal være et trygt og utfordrende sted der barna kan prøve ut ulike sider ved samspill, fellesskap og vennskap (Rammeplan for barnehagens innhold og oppgaver, 2019, s. 11).</w:t>
      </w:r>
      <w:r w:rsidR="00C32066" w:rsidRPr="007A1EEB">
        <w:t xml:space="preserve"> </w:t>
      </w:r>
      <w:r w:rsidR="00A40B69">
        <w:t xml:space="preserve">Vi jobber for et inkluderende fellesskap, slik at alle barna skal føle at de er en viktig del av barnegruppa. </w:t>
      </w:r>
      <w:r w:rsidR="008448AB">
        <w:t>P</w:t>
      </w:r>
      <w:r w:rsidR="00C32066">
        <w:t xml:space="preserve">å høsten har vi vennskapsfest hvor vi inviterer </w:t>
      </w:r>
      <w:r>
        <w:t>de andre</w:t>
      </w:r>
      <w:r w:rsidR="00C32066">
        <w:t xml:space="preserve"> barnehage</w:t>
      </w:r>
      <w:r>
        <w:t>ne</w:t>
      </w:r>
      <w:r w:rsidR="00C32066">
        <w:t xml:space="preserve"> over til oss og har </w:t>
      </w:r>
      <w:r>
        <w:t>søkelys</w:t>
      </w:r>
      <w:r w:rsidR="00C32066">
        <w:t xml:space="preserve"> på å tilrettelegge for aktiviteter som fremmer vennskap og samspill mellom barna fra de ulike barnehagene. </w:t>
      </w:r>
    </w:p>
    <w:p w14:paraId="747C7DC4" w14:textId="3ED86778" w:rsidR="00034B0A" w:rsidRDefault="00C238F3" w:rsidP="00425A39">
      <w:r>
        <w:rPr>
          <w:noProof/>
        </w:rPr>
        <w:drawing>
          <wp:anchor distT="0" distB="0" distL="114300" distR="114300" simplePos="0" relativeHeight="251673600" behindDoc="0" locked="0" layoutInCell="1" allowOverlap="1" wp14:anchorId="69F193EC" wp14:editId="5DA6DA3A">
            <wp:simplePos x="0" y="0"/>
            <wp:positionH relativeFrom="margin">
              <wp:posOffset>-236483</wp:posOffset>
            </wp:positionH>
            <wp:positionV relativeFrom="page">
              <wp:posOffset>4754224</wp:posOffset>
            </wp:positionV>
            <wp:extent cx="1737360" cy="1631315"/>
            <wp:effectExtent l="0" t="0" r="0" b="26035"/>
            <wp:wrapSquare wrapText="bothSides"/>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14:sizeRelH relativeFrom="margin">
              <wp14:pctWidth>0</wp14:pctWidth>
            </wp14:sizeRelH>
            <wp14:sizeRelV relativeFrom="margin">
              <wp14:pctHeight>0</wp14:pctHeight>
            </wp14:sizeRelV>
          </wp:anchor>
        </w:drawing>
      </w:r>
      <w:r w:rsidR="00425A39" w:rsidRPr="00D5043D">
        <w:t xml:space="preserve">Barn gir uttrykk både språklig og kroppslig for hvordan de har det, og dette er det vi voksne skal gjenkjenne, og tilrettelegge ut fra. God kommunikasjon mellom barn-personal-foresatte er viktig for barns medvirkning.  Alle </w:t>
      </w:r>
      <w:r w:rsidR="00425A39">
        <w:t xml:space="preserve">barna på Regnbuen skal ha en hverdag ut ifra sine </w:t>
      </w:r>
      <w:r w:rsidR="00425A39">
        <w:lastRenderedPageBreak/>
        <w:t>forutsetninger</w:t>
      </w:r>
      <w:r w:rsidR="00425A39" w:rsidRPr="00D5043D">
        <w:t>.</w:t>
      </w:r>
      <w:r w:rsidR="00425A39">
        <w:t xml:space="preserve"> De skal ha mulighet til å føle progresjon på ulike arenaer. </w:t>
      </w:r>
      <w:r w:rsidR="00425A39" w:rsidRPr="00D5043D">
        <w:t xml:space="preserve"> </w:t>
      </w:r>
      <w:r w:rsidR="0026321A">
        <w:t>Vi legger planer slik at vi har et utgangspunkt for dagen, men vi lar ikke dette legge en hindring for impulsivitet og barna medvirkning</w:t>
      </w:r>
      <w:r w:rsidR="00583C15">
        <w:t xml:space="preserve">. </w:t>
      </w:r>
      <w:r w:rsidR="00583C15">
        <w:br/>
        <w:t>V</w:t>
      </w:r>
      <w:r w:rsidR="0026321A">
        <w:t>i endre</w:t>
      </w:r>
      <w:r w:rsidR="00583C15">
        <w:t>r</w:t>
      </w:r>
      <w:r w:rsidR="0026321A">
        <w:t xml:space="preserve"> gjerne planer om det er til det bedre. </w:t>
      </w:r>
    </w:p>
    <w:p w14:paraId="73A84044" w14:textId="7588138B" w:rsidR="00034B0A" w:rsidRDefault="00425A39" w:rsidP="00425A39">
      <w:pPr>
        <w:rPr>
          <w:rFonts w:ascii="Arabic Typesetting" w:hAnsi="Arabic Typesetting" w:cs="Arabic Typesetting"/>
          <w:i/>
          <w:iCs/>
          <w:sz w:val="36"/>
          <w:szCs w:val="36"/>
        </w:rPr>
      </w:pPr>
      <w:r w:rsidRPr="00D5043D">
        <w:t xml:space="preserve"> </w:t>
      </w:r>
      <w:r w:rsidRPr="00034B0A">
        <w:rPr>
          <w:rFonts w:ascii="Arabic Typesetting" w:hAnsi="Arabic Typesetting" w:cs="Arabic Typesetting" w:hint="cs"/>
          <w:i/>
          <w:iCs/>
          <w:color w:val="00B0F0"/>
          <w:sz w:val="36"/>
          <w:szCs w:val="36"/>
        </w:rPr>
        <w:t>«Barnehagen skal ivareta barnas rett til medvirkning ved å legge til rette for og oppmuntre til at barna kan få gitt uttrykk for sitt syn på barnehagens daglige virksomhet, jf. barnehageloven § 1 og § 3, Grunnloven § 104 og FNs barnekonvensjon</w:t>
      </w:r>
      <w:r w:rsidR="00034B0A">
        <w:rPr>
          <w:rFonts w:ascii="Arabic Typesetting" w:hAnsi="Arabic Typesetting" w:cs="Arabic Typesetting"/>
          <w:i/>
          <w:iCs/>
          <w:color w:val="00B0F0"/>
          <w:sz w:val="36"/>
          <w:szCs w:val="36"/>
        </w:rPr>
        <w:t xml:space="preserve"> </w:t>
      </w:r>
      <w:r w:rsidRPr="00034B0A">
        <w:rPr>
          <w:rFonts w:ascii="Arabic Typesetting" w:hAnsi="Arabic Typesetting" w:cs="Arabic Typesetting" w:hint="cs"/>
          <w:i/>
          <w:iCs/>
          <w:color w:val="00B0F0"/>
          <w:sz w:val="36"/>
          <w:szCs w:val="36"/>
        </w:rPr>
        <w:t xml:space="preserve">art. 12 </w:t>
      </w:r>
      <w:proofErr w:type="spellStart"/>
      <w:r w:rsidRPr="00034B0A">
        <w:rPr>
          <w:rFonts w:ascii="Arabic Typesetting" w:hAnsi="Arabic Typesetting" w:cs="Arabic Typesetting" w:hint="cs"/>
          <w:i/>
          <w:iCs/>
          <w:color w:val="00B0F0"/>
          <w:sz w:val="36"/>
          <w:szCs w:val="36"/>
        </w:rPr>
        <w:t>nr</w:t>
      </w:r>
      <w:proofErr w:type="spellEnd"/>
      <w:r w:rsidRPr="00034B0A">
        <w:rPr>
          <w:rFonts w:ascii="Arabic Typesetting" w:hAnsi="Arabic Typesetting" w:cs="Arabic Typesetting" w:hint="cs"/>
          <w:i/>
          <w:iCs/>
          <w:color w:val="00B0F0"/>
          <w:sz w:val="36"/>
          <w:szCs w:val="36"/>
        </w:rPr>
        <w:t>»</w:t>
      </w:r>
      <w:r w:rsidR="00034B0A">
        <w:rPr>
          <w:rFonts w:ascii="Arabic Typesetting" w:hAnsi="Arabic Typesetting" w:cs="Arabic Typesetting"/>
          <w:i/>
          <w:iCs/>
          <w:color w:val="00B0F0"/>
          <w:sz w:val="36"/>
          <w:szCs w:val="36"/>
        </w:rPr>
        <w:t>.</w:t>
      </w:r>
      <w:r w:rsidR="00034B0A" w:rsidRPr="00034B0A">
        <w:rPr>
          <w:rFonts w:ascii="Arabic Typesetting" w:hAnsi="Arabic Typesetting" w:cs="Arabic Typesetting"/>
          <w:i/>
          <w:iCs/>
          <w:color w:val="00B0F0"/>
          <w:sz w:val="36"/>
          <w:szCs w:val="36"/>
        </w:rPr>
        <w:t xml:space="preserve">         </w:t>
      </w:r>
      <w:r w:rsidR="00034B0A" w:rsidRPr="00034B0A">
        <w:rPr>
          <w:rFonts w:ascii="Arabic Typesetting" w:hAnsi="Arabic Typesetting" w:cs="Arabic Typesetting"/>
          <w:i/>
          <w:iCs/>
          <w:sz w:val="36"/>
          <w:szCs w:val="36"/>
        </w:rPr>
        <w:t xml:space="preserve">           </w:t>
      </w:r>
    </w:p>
    <w:p w14:paraId="6F5A534F" w14:textId="7CE64098" w:rsidR="00425A39" w:rsidRDefault="00034B0A" w:rsidP="00425A39">
      <w:pPr>
        <w:rPr>
          <w:rFonts w:ascii="Arabic Typesetting" w:hAnsi="Arabic Typesetting" w:cs="Arabic Typesetting"/>
          <w:i/>
          <w:iCs/>
          <w:sz w:val="32"/>
          <w:szCs w:val="28"/>
        </w:rPr>
      </w:pPr>
      <w:r>
        <w:rPr>
          <w:rFonts w:ascii="Arabic Typesetting" w:hAnsi="Arabic Typesetting" w:cs="Arabic Typesetting"/>
          <w:i/>
          <w:iCs/>
          <w:sz w:val="36"/>
          <w:szCs w:val="36"/>
        </w:rPr>
        <w:t xml:space="preserve">                                        </w:t>
      </w:r>
      <w:r w:rsidRPr="00034B0A">
        <w:rPr>
          <w:rFonts w:ascii="Arabic Typesetting" w:hAnsi="Arabic Typesetting" w:cs="Arabic Typesetting"/>
          <w:i/>
          <w:iCs/>
          <w:sz w:val="36"/>
          <w:szCs w:val="36"/>
        </w:rPr>
        <w:t xml:space="preserve">   </w:t>
      </w:r>
      <w:r w:rsidRPr="00034B0A">
        <w:rPr>
          <w:rFonts w:ascii="Arabic Typesetting" w:hAnsi="Arabic Typesetting" w:cs="Arabic Typesetting" w:hint="cs"/>
          <w:i/>
          <w:iCs/>
          <w:sz w:val="40"/>
          <w:szCs w:val="40"/>
        </w:rPr>
        <w:t>-</w:t>
      </w:r>
      <w:r w:rsidR="00425A39" w:rsidRPr="00034B0A">
        <w:rPr>
          <w:rFonts w:ascii="Arabic Typesetting" w:hAnsi="Arabic Typesetting" w:cs="Arabic Typesetting" w:hint="cs"/>
          <w:i/>
          <w:iCs/>
          <w:sz w:val="28"/>
          <w:szCs w:val="24"/>
        </w:rPr>
        <w:t>(</w:t>
      </w:r>
      <w:r w:rsidR="00425A39" w:rsidRPr="00034B0A">
        <w:rPr>
          <w:rFonts w:ascii="Arabic Typesetting" w:hAnsi="Arabic Typesetting" w:cs="Arabic Typesetting" w:hint="cs"/>
          <w:i/>
          <w:iCs/>
          <w:sz w:val="32"/>
          <w:szCs w:val="28"/>
        </w:rPr>
        <w:t>Rammeplan for barnehages innhold og oppgaver, 2017, s. 27)</w:t>
      </w:r>
    </w:p>
    <w:p w14:paraId="1E8FA191" w14:textId="77777777" w:rsidR="00C238F3" w:rsidRDefault="00034B0A" w:rsidP="00D96A25">
      <w:r>
        <w:rPr>
          <w:rFonts w:ascii="Arabic Typesetting" w:hAnsi="Arabic Typesetting" w:cs="Arabic Typesetting"/>
          <w:noProof/>
          <w:color w:val="00B0F0"/>
          <w:sz w:val="36"/>
          <w:szCs w:val="36"/>
        </w:rPr>
        <w:drawing>
          <wp:anchor distT="0" distB="0" distL="114300" distR="114300" simplePos="0" relativeHeight="251674624" behindDoc="0" locked="0" layoutInCell="1" allowOverlap="1" wp14:anchorId="15B28351" wp14:editId="2E3507ED">
            <wp:simplePos x="0" y="0"/>
            <wp:positionH relativeFrom="column">
              <wp:posOffset>4917440</wp:posOffset>
            </wp:positionH>
            <wp:positionV relativeFrom="paragraph">
              <wp:posOffset>163195</wp:posOffset>
            </wp:positionV>
            <wp:extent cx="1281430" cy="1639570"/>
            <wp:effectExtent l="0" t="0" r="13970" b="0"/>
            <wp:wrapSquare wrapText="bothSides"/>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4" r:lo="rId65" r:qs="rId66" r:cs="rId67"/>
              </a:graphicData>
            </a:graphic>
            <wp14:sizeRelH relativeFrom="margin">
              <wp14:pctWidth>0</wp14:pctWidth>
            </wp14:sizeRelH>
            <wp14:sizeRelV relativeFrom="margin">
              <wp14:pctHeight>0</wp14:pctHeight>
            </wp14:sizeRelV>
          </wp:anchor>
        </w:drawing>
      </w:r>
      <w:r w:rsidRPr="00E41CDE">
        <w:t>Det å få kjenne på egen mestringsfølelse er viktig for å utvikles, og å tørre prøve seg på nye utfordringer. Vår kjennskap til enkeltbarnet gjør det</w:t>
      </w:r>
      <w:r>
        <w:t xml:space="preserve"> mulig for å oss og tilrettelegge for progresjon hos den enkelte</w:t>
      </w:r>
      <w:r w:rsidRPr="00E41CDE">
        <w:t>. Fordi vi kjenner deres forutsetninger kan vi tilrettelegge oppgaver som gir mulighet for mestring i ulike situasjoner, som for eksempel og justere fjøsoppgaver etter barnets ferdighetsnivå i fjøsstellet. «Barnehagen skal bidra til barnas trivsel, livsglede, mestring og følelse av egenverd og forebygge krenkelser og mobbing.» (Rammeplan</w:t>
      </w:r>
      <w:r>
        <w:t xml:space="preserve"> for barnehagens innhold og oppgaver</w:t>
      </w:r>
      <w:r w:rsidRPr="00E41CDE">
        <w:t>, 2017</w:t>
      </w:r>
      <w:r>
        <w:t>, s. 11</w:t>
      </w:r>
      <w:r w:rsidRPr="00E41CDE">
        <w:t>). Ved og da ha lett gjenkjennbare plasser for garderobeplass, for koppen, i gangen og ved bordet bidrar man til mestring ved å klareslike oppgaver som å hente koppen sin på egenhånd</w:t>
      </w:r>
      <w:r>
        <w:t xml:space="preserve">, det gir mestring. </w:t>
      </w:r>
    </w:p>
    <w:p w14:paraId="3DB2C480" w14:textId="0E970692" w:rsidR="00C238F3" w:rsidRDefault="00034B0A" w:rsidP="00D96A25">
      <w:r w:rsidRPr="00A53961">
        <w:t>Humor er viktig i hverdagen, vi ler mye sammen, og gleder oss sammen. Gjennom humor og glede blir vi bedre kjent med hverandre, og skaper gode hverdager for både små og store. Et smil gjør bestandig godt</w:t>
      </w:r>
      <w:r>
        <w:rPr>
          <w:noProof/>
        </w:rPr>
        <w:drawing>
          <wp:anchor distT="0" distB="0" distL="114300" distR="114300" simplePos="0" relativeHeight="251675648" behindDoc="0" locked="0" layoutInCell="1" allowOverlap="1" wp14:anchorId="1B6C820B" wp14:editId="1F27D5B7">
            <wp:simplePos x="901700" y="4051300"/>
            <wp:positionH relativeFrom="column">
              <wp:align>left</wp:align>
            </wp:positionH>
            <wp:positionV relativeFrom="paragraph">
              <wp:align>top</wp:align>
            </wp:positionV>
            <wp:extent cx="1422400" cy="1854200"/>
            <wp:effectExtent l="0" t="0" r="25400" b="0"/>
            <wp:wrapSquare wrapText="bothSides"/>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anchor>
        </w:drawing>
      </w:r>
      <w:r w:rsidR="0026321A">
        <w:t xml:space="preserve">.  Vi på </w:t>
      </w:r>
      <w:proofErr w:type="spellStart"/>
      <w:r w:rsidR="0026321A">
        <w:t>Tungtrø</w:t>
      </w:r>
      <w:proofErr w:type="spellEnd"/>
      <w:r w:rsidR="0026321A">
        <w:t xml:space="preserve"> skal være en kulturarena hvor barna er medskaper av egen kultur i en atmosfære preget av humor og glede (Rammeplan for barnehagens innhold og oppgaver,2019 s. 20). Sammen med dyrene har vi det mye moro, og de minste synes for eksempel at klukkingen til hønene er veldig gøy, det gir glede i deres hverdag. </w:t>
      </w:r>
    </w:p>
    <w:p w14:paraId="3539433F" w14:textId="52E3C789" w:rsidR="00A40B69" w:rsidRDefault="00C238F3" w:rsidP="00D96A25">
      <w:r>
        <w:rPr>
          <w:noProof/>
        </w:rPr>
        <w:drawing>
          <wp:anchor distT="0" distB="0" distL="114300" distR="114300" simplePos="0" relativeHeight="251693056" behindDoc="0" locked="0" layoutInCell="1" allowOverlap="1" wp14:anchorId="255E0E05" wp14:editId="40F5DF6D">
            <wp:simplePos x="0" y="0"/>
            <wp:positionH relativeFrom="column">
              <wp:posOffset>4897098</wp:posOffset>
            </wp:positionH>
            <wp:positionV relativeFrom="paragraph">
              <wp:posOffset>7620</wp:posOffset>
            </wp:positionV>
            <wp:extent cx="1306800" cy="1263600"/>
            <wp:effectExtent l="0" t="0" r="8255" b="13335"/>
            <wp:wrapSquare wrapText="bothSides"/>
            <wp:docPr id="126" name="Diagram 12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4" r:lo="rId75" r:qs="rId76" r:cs="rId77"/>
              </a:graphicData>
            </a:graphic>
            <wp14:sizeRelH relativeFrom="margin">
              <wp14:pctWidth>0</wp14:pctWidth>
            </wp14:sizeRelH>
            <wp14:sizeRelV relativeFrom="margin">
              <wp14:pctHeight>0</wp14:pctHeight>
            </wp14:sizeRelV>
          </wp:anchor>
        </w:drawing>
      </w:r>
      <w:r w:rsidR="00FB5B20">
        <w:t>Ved at vi jobber med barn og barns medvirkning så vil dette være en stor del av vår barnehagehverdag. Samtidig er vi så heldige at både eiere, personalet og foreldre er fleksible</w:t>
      </w:r>
      <w:r w:rsidR="00FB5B20">
        <w:rPr>
          <w:b/>
        </w:rPr>
        <w:t xml:space="preserve"> </w:t>
      </w:r>
      <w:r w:rsidR="00FB5B20">
        <w:t xml:space="preserve">så vi kan ta oss friheten til å være impulsive. Dette forsterker muligheten til å kunne høre på barna når vi møtes på morgenen, og kanskje ta den turen de fikk så lyst til å ta på vei til barnehagen. Vi har mulighet til å endre vår egen hverdag til det beste for oss, og under hele hverdagen vår har vi dyrene tilgjengelige når vi vil. </w:t>
      </w:r>
    </w:p>
    <w:p w14:paraId="03C47A86" w14:textId="7A5176CF" w:rsidR="00D96A25" w:rsidRPr="00D96A25" w:rsidRDefault="00D96A25" w:rsidP="00D96A25">
      <w:pPr>
        <w:rPr>
          <w:rFonts w:ascii="Arabic Typesetting" w:hAnsi="Arabic Typesetting" w:cs="Arabic Typesetting"/>
          <w:i/>
          <w:iCs/>
          <w:color w:val="00B0F0"/>
          <w:sz w:val="36"/>
          <w:szCs w:val="36"/>
          <w:shd w:val="clear" w:color="auto" w:fill="FFFFFF"/>
        </w:rPr>
      </w:pPr>
      <w:r w:rsidRPr="00D96A25">
        <w:rPr>
          <w:rFonts w:ascii="Arabic Typesetting" w:hAnsi="Arabic Typesetting" w:cs="Arabic Typesetting" w:hint="cs"/>
          <w:i/>
          <w:iCs/>
          <w:color w:val="00B0F0"/>
          <w:sz w:val="36"/>
          <w:szCs w:val="36"/>
          <w:shd w:val="clear" w:color="auto" w:fill="FFFFFF"/>
        </w:rPr>
        <w:lastRenderedPageBreak/>
        <w:t>Rammeplan for barnehagens innhold og oppgaver. Disse to dokumentene står sentralt for barnehagens arbeid. Rammeplanen er en offentlig vedtatt læreplan som gjelder for alle barnehager i Norge. Rammeplanen er en forskrift til barnehageloven som beskriver mer detaljert hva barnehagen skal inneholde og hvilket ansvar personalet har.</w:t>
      </w:r>
    </w:p>
    <w:p w14:paraId="6F003360" w14:textId="77777777" w:rsidR="00C238F3" w:rsidRDefault="00D96A25" w:rsidP="00D96A25">
      <w:pPr>
        <w:rPr>
          <w:rFonts w:ascii="Georgia" w:hAnsi="Georgia"/>
          <w:i/>
          <w:iCs/>
          <w:color w:val="00B0F0"/>
          <w:sz w:val="23"/>
          <w:szCs w:val="23"/>
          <w:shd w:val="clear" w:color="auto" w:fill="FFFFFF"/>
        </w:rPr>
      </w:pPr>
      <w:r>
        <w:rPr>
          <w:rFonts w:ascii="Georgia" w:hAnsi="Georgia"/>
          <w:i/>
          <w:iCs/>
          <w:color w:val="00B0F0"/>
          <w:sz w:val="23"/>
          <w:szCs w:val="23"/>
          <w:shd w:val="clear" w:color="auto" w:fill="FFFFFF"/>
        </w:rPr>
        <w:t xml:space="preserve">                                              </w:t>
      </w:r>
    </w:p>
    <w:p w14:paraId="6791F414" w14:textId="651197FA" w:rsidR="00D96A25" w:rsidRPr="00D96A25" w:rsidRDefault="00D96A25" w:rsidP="00D96A25">
      <w:pPr>
        <w:rPr>
          <w:color w:val="00B0F0"/>
        </w:rPr>
      </w:pPr>
      <w:r>
        <w:rPr>
          <w:rFonts w:ascii="Georgia" w:hAnsi="Georgia"/>
          <w:i/>
          <w:iCs/>
          <w:color w:val="00B0F0"/>
          <w:sz w:val="23"/>
          <w:szCs w:val="23"/>
          <w:shd w:val="clear" w:color="auto" w:fill="FFFFFF"/>
        </w:rPr>
        <w:t xml:space="preserve">                                                 </w:t>
      </w:r>
      <w:r w:rsidRPr="00D96A25">
        <w:rPr>
          <w:rFonts w:ascii="Georgia" w:hAnsi="Georgia"/>
          <w:color w:val="00B0F0"/>
          <w:sz w:val="23"/>
          <w:szCs w:val="23"/>
          <w:shd w:val="clear" w:color="auto" w:fill="FFFFFF"/>
        </w:rPr>
        <w:t xml:space="preserve"> -</w:t>
      </w:r>
      <w:r w:rsidRPr="00D96A25">
        <w:t xml:space="preserve"> Høgskolen i Oslo og Akershus, </w:t>
      </w:r>
    </w:p>
    <w:p w14:paraId="5F10AC99" w14:textId="0ED949D9" w:rsidR="00C238F3" w:rsidRDefault="00C238F3" w:rsidP="0026321A">
      <w:pPr>
        <w:pStyle w:val="Overskrift2"/>
      </w:pPr>
      <w:bookmarkStart w:id="14" w:name="_Toc82767487"/>
      <w:r>
        <w:rPr>
          <w:noProof/>
        </w:rPr>
        <w:drawing>
          <wp:anchor distT="0" distB="0" distL="114300" distR="114300" simplePos="0" relativeHeight="251700224" behindDoc="0" locked="0" layoutInCell="1" allowOverlap="1" wp14:anchorId="4DD8A08B" wp14:editId="7A9F272D">
            <wp:simplePos x="0" y="0"/>
            <wp:positionH relativeFrom="column">
              <wp:posOffset>2048270</wp:posOffset>
            </wp:positionH>
            <wp:positionV relativeFrom="paragraph">
              <wp:posOffset>364183</wp:posOffset>
            </wp:positionV>
            <wp:extent cx="1797269" cy="2396358"/>
            <wp:effectExtent l="0" t="0" r="0" b="4445"/>
            <wp:wrapSquare wrapText="bothSides"/>
            <wp:docPr id="105" name="Bilde 105" descr="Et bilde som inneholder tekst, person,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Bilde 105" descr="Et bilde som inneholder tekst, person, innendørs&#10;&#10;Automatisk generert beskrivels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97269" cy="2396358"/>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9200" behindDoc="0" locked="0" layoutInCell="1" allowOverlap="1" wp14:anchorId="0A76F95A" wp14:editId="597F7E45">
            <wp:simplePos x="0" y="0"/>
            <wp:positionH relativeFrom="margin">
              <wp:posOffset>4164965</wp:posOffset>
            </wp:positionH>
            <wp:positionV relativeFrom="paragraph">
              <wp:posOffset>299720</wp:posOffset>
            </wp:positionV>
            <wp:extent cx="1846580" cy="2461895"/>
            <wp:effectExtent l="0" t="0" r="1270" b="0"/>
            <wp:wrapSquare wrapText="bothSides"/>
            <wp:docPr id="106" name="Bilde 106" descr="Et bilde som inneholder person, innendørs, bygni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ilde 106" descr="Et bilde som inneholder person, innendørs, bygning&#10;&#10;Automatisk generert beskrivels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846580" cy="2461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8C58C2" w14:textId="39EEC38C" w:rsidR="00C238F3" w:rsidRDefault="00C238F3" w:rsidP="00C238F3">
      <w:pPr>
        <w:pStyle w:val="Overskrift2"/>
        <w:tabs>
          <w:tab w:val="left" w:pos="3823"/>
        </w:tabs>
      </w:pPr>
      <w:r>
        <w:rPr>
          <w:noProof/>
        </w:rPr>
        <w:drawing>
          <wp:anchor distT="0" distB="0" distL="114300" distR="114300" simplePos="0" relativeHeight="251698176" behindDoc="0" locked="0" layoutInCell="1" allowOverlap="1" wp14:anchorId="17A62AAE" wp14:editId="77CCC796">
            <wp:simplePos x="0" y="0"/>
            <wp:positionH relativeFrom="margin">
              <wp:align>left</wp:align>
            </wp:positionH>
            <wp:positionV relativeFrom="paragraph">
              <wp:posOffset>24765</wp:posOffset>
            </wp:positionV>
            <wp:extent cx="1812925" cy="2416810"/>
            <wp:effectExtent l="0" t="0" r="0" b="2540"/>
            <wp:wrapSquare wrapText="bothSides"/>
            <wp:docPr id="104" name="Bilde 104" descr="Et bilde som inneholder himmel, utendørs, snø, natu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ilde 104" descr="Et bilde som inneholder himmel, utendørs, snø, natur&#10;&#10;Automatisk generert beskrivelse"/>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812925" cy="2416810"/>
                    </a:xfrm>
                    <a:prstGeom prst="rect">
                      <a:avLst/>
                    </a:prstGeom>
                    <a:noFill/>
                    <a:ln>
                      <a:noFill/>
                    </a:ln>
                  </pic:spPr>
                </pic:pic>
              </a:graphicData>
            </a:graphic>
            <wp14:sizeRelH relativeFrom="page">
              <wp14:pctWidth>0</wp14:pctWidth>
            </wp14:sizeRelH>
            <wp14:sizeRelV relativeFrom="page">
              <wp14:pctHeight>0</wp14:pctHeight>
            </wp14:sizeRelV>
          </wp:anchor>
        </w:drawing>
      </w:r>
      <w:r>
        <w:tab/>
      </w:r>
    </w:p>
    <w:p w14:paraId="6C79E02D" w14:textId="06E6E92F" w:rsidR="0026321A" w:rsidRDefault="0026321A" w:rsidP="0026321A">
      <w:pPr>
        <w:pStyle w:val="Overskrift2"/>
      </w:pPr>
      <w:r>
        <w:t>Rammeplanens 7 fagområder</w:t>
      </w:r>
      <w:bookmarkEnd w:id="14"/>
    </w:p>
    <w:p w14:paraId="43BD1F7C" w14:textId="71FF9EFF" w:rsidR="0026321A" w:rsidRDefault="0026321A" w:rsidP="0026321A">
      <w:r>
        <w:t>For hvert halvår ordner pedagogisk leder en halvårsplan med ulike fokusområder som skal dekke de ulike fagområdene, barnas interesser og barnehagens mål. Hver uke ordner pedagogisk leder en uk</w:t>
      </w:r>
      <w:r w:rsidR="00D7780B">
        <w:t>e</w:t>
      </w:r>
      <w:r>
        <w:t xml:space="preserve">post til ansatte hvor det blir brukt ulike punkter fra fagområdene for å synliggjøre hvilke fagområder vi er innom gjennom </w:t>
      </w:r>
      <w:r w:rsidR="00D7780B">
        <w:t xml:space="preserve">det fokusområdet vi har nå. Pedagogisk leder har oversikt over disse og markerer når man har vært innom ulike punkter. På denne måten har vi oversikt over hva vi har hatt stort </w:t>
      </w:r>
      <w:proofErr w:type="gramStart"/>
      <w:r w:rsidR="00D7780B">
        <w:t>fokus</w:t>
      </w:r>
      <w:proofErr w:type="gramEnd"/>
      <w:r w:rsidR="00D7780B">
        <w:t xml:space="preserve"> på og hva vi må ha mer fokus på. Foreldrene får også en </w:t>
      </w:r>
      <w:proofErr w:type="spellStart"/>
      <w:r w:rsidR="00D7780B">
        <w:t>tavlepost</w:t>
      </w:r>
      <w:proofErr w:type="spellEnd"/>
      <w:r w:rsidR="00D7780B">
        <w:t xml:space="preserve"> på </w:t>
      </w:r>
      <w:proofErr w:type="spellStart"/>
      <w:r w:rsidR="00D7780B">
        <w:t>Kidplan</w:t>
      </w:r>
      <w:proofErr w:type="spellEnd"/>
      <w:r w:rsidR="00D7780B">
        <w:t xml:space="preserve"> med informasjon om hvilket fokusområde vi har, hva det skal gi og hvilke punkter fra fagområdene som er sentrale. </w:t>
      </w:r>
    </w:p>
    <w:p w14:paraId="40493AB3" w14:textId="04A87894" w:rsidR="00D7780B" w:rsidRDefault="00FA21AB" w:rsidP="0026321A">
      <w:r>
        <w:t xml:space="preserve">Gjennom hverdagen vår er vi innom mange ulike fagområdet, og bare i et fjøsstell er vi innom </w:t>
      </w:r>
      <w:r w:rsidR="00A84051">
        <w:t>alle de 7</w:t>
      </w:r>
      <w:r>
        <w:t xml:space="preserve"> fagområde</w:t>
      </w:r>
      <w:r w:rsidR="00A84051">
        <w:t>ne</w:t>
      </w:r>
      <w:r>
        <w:t xml:space="preserve">. Nedenfor vil dere få presentert de ulike fagområdene, og eksempler på hvordan vi </w:t>
      </w:r>
      <w:r w:rsidR="00D07829">
        <w:t xml:space="preserve">jobber med </w:t>
      </w:r>
      <w:r>
        <w:t>dem</w:t>
      </w:r>
      <w:r w:rsidR="00A40B69">
        <w:t xml:space="preserve"> gjennom våre satsingsområder. </w:t>
      </w:r>
    </w:p>
    <w:p w14:paraId="5CFD8E1F" w14:textId="77777777" w:rsidR="00A40B69" w:rsidRPr="0026321A" w:rsidRDefault="00A40B69" w:rsidP="0026321A"/>
    <w:p w14:paraId="600242ED" w14:textId="129953EA" w:rsidR="0026321A" w:rsidRDefault="008448AB" w:rsidP="00034B0A">
      <w:r>
        <w:rPr>
          <w:noProof/>
        </w:rPr>
        <w:lastRenderedPageBreak/>
        <w:drawing>
          <wp:anchor distT="0" distB="0" distL="114300" distR="114300" simplePos="0" relativeHeight="251676672" behindDoc="0" locked="0" layoutInCell="1" allowOverlap="1" wp14:anchorId="336EF269" wp14:editId="642D4CE8">
            <wp:simplePos x="0" y="0"/>
            <wp:positionH relativeFrom="column">
              <wp:posOffset>-614045</wp:posOffset>
            </wp:positionH>
            <wp:positionV relativeFrom="paragraph">
              <wp:posOffset>19050</wp:posOffset>
            </wp:positionV>
            <wp:extent cx="7207250" cy="10415270"/>
            <wp:effectExtent l="0" t="19050" r="31750" b="0"/>
            <wp:wrapSquare wrapText="bothSides"/>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2" r:lo="rId83" r:qs="rId84" r:cs="rId85"/>
              </a:graphicData>
            </a:graphic>
            <wp14:sizeRelH relativeFrom="margin">
              <wp14:pctWidth>0</wp14:pctWidth>
            </wp14:sizeRelH>
            <wp14:sizeRelV relativeFrom="margin">
              <wp14:pctHeight>0</wp14:pctHeight>
            </wp14:sizeRelV>
          </wp:anchor>
        </w:drawing>
      </w:r>
    </w:p>
    <w:p w14:paraId="62ABF54C" w14:textId="73D61AEB" w:rsidR="00034B0A" w:rsidRDefault="00F6687F" w:rsidP="006B249C">
      <w:pPr>
        <w:pStyle w:val="Overskrift2"/>
      </w:pPr>
      <w:bookmarkStart w:id="15" w:name="_Toc82767488"/>
      <w:r>
        <w:rPr>
          <w:noProof/>
        </w:rPr>
        <w:lastRenderedPageBreak/>
        <w:drawing>
          <wp:anchor distT="0" distB="0" distL="114300" distR="114300" simplePos="0" relativeHeight="251677696" behindDoc="0" locked="0" layoutInCell="1" allowOverlap="1" wp14:anchorId="7A580312" wp14:editId="409A7C85">
            <wp:simplePos x="0" y="0"/>
            <wp:positionH relativeFrom="page">
              <wp:align>right</wp:align>
            </wp:positionH>
            <wp:positionV relativeFrom="paragraph">
              <wp:posOffset>19641</wp:posOffset>
            </wp:positionV>
            <wp:extent cx="7423150" cy="10521950"/>
            <wp:effectExtent l="0" t="19050" r="44450" b="0"/>
            <wp:wrapSquare wrapText="bothSides"/>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14:sizeRelH relativeFrom="margin">
              <wp14:pctWidth>0</wp14:pctWidth>
            </wp14:sizeRelH>
            <wp14:sizeRelV relativeFrom="margin">
              <wp14:pctHeight>0</wp14:pctHeight>
            </wp14:sizeRelV>
          </wp:anchor>
        </w:drawing>
      </w:r>
      <w:r w:rsidR="00034B0A">
        <w:br w:type="textWrapping" w:clear="all"/>
      </w:r>
      <w:r w:rsidR="006B249C">
        <w:lastRenderedPageBreak/>
        <w:t>Progresjon</w:t>
      </w:r>
      <w:bookmarkEnd w:id="15"/>
    </w:p>
    <w:p w14:paraId="6CC7065D" w14:textId="04C1125E" w:rsidR="006B249C" w:rsidRPr="00DB4926" w:rsidRDefault="006B249C" w:rsidP="004912B8">
      <w:pPr>
        <w:rPr>
          <w:rFonts w:ascii="Arabic Typesetting" w:hAnsi="Arabic Typesetting" w:cs="Arabic Typesetting"/>
          <w:i/>
          <w:iCs/>
          <w:color w:val="5B9BD5" w:themeColor="accent5"/>
          <w:sz w:val="44"/>
          <w:szCs w:val="40"/>
        </w:rPr>
      </w:pPr>
      <w:r w:rsidRPr="004912B8">
        <w:rPr>
          <w:rFonts w:ascii="Arabic Typesetting" w:hAnsi="Arabic Typesetting" w:cs="Arabic Typesetting" w:hint="cs"/>
          <w:i/>
          <w:iCs/>
          <w:color w:val="5B9BD5" w:themeColor="accent5"/>
          <w:sz w:val="32"/>
          <w:szCs w:val="28"/>
        </w:rPr>
        <w:t>«</w:t>
      </w:r>
      <w:r w:rsidRPr="00DB4926">
        <w:rPr>
          <w:rFonts w:ascii="Arabic Typesetting" w:hAnsi="Arabic Typesetting" w:cs="Arabic Typesetting" w:hint="cs"/>
          <w:i/>
          <w:iCs/>
          <w:color w:val="5B9BD5" w:themeColor="accent5"/>
          <w:sz w:val="44"/>
          <w:szCs w:val="40"/>
        </w:rPr>
        <w:t xml:space="preserve">Progresjon i barnehagen innebærer at alle barna skal utvikle seg, lære og oppleve framgang» </w:t>
      </w:r>
    </w:p>
    <w:p w14:paraId="2A4C0BDB" w14:textId="20C51C3D" w:rsidR="006B249C" w:rsidRPr="00DB4926" w:rsidRDefault="006B249C" w:rsidP="004912B8">
      <w:pPr>
        <w:rPr>
          <w:rFonts w:ascii="Arabic Typesetting" w:hAnsi="Arabic Typesetting" w:cs="Arabic Typesetting"/>
          <w:i/>
          <w:iCs/>
          <w:color w:val="5B9BD5" w:themeColor="accent5"/>
          <w:sz w:val="44"/>
          <w:szCs w:val="40"/>
        </w:rPr>
      </w:pPr>
      <w:r w:rsidRPr="00DB4926">
        <w:rPr>
          <w:rFonts w:ascii="Arabic Typesetting" w:hAnsi="Arabic Typesetting" w:cs="Arabic Typesetting" w:hint="cs"/>
          <w:i/>
          <w:iCs/>
          <w:color w:val="5B9BD5" w:themeColor="accent5"/>
          <w:sz w:val="44"/>
          <w:szCs w:val="40"/>
        </w:rPr>
        <w:t xml:space="preserve">«Barnehagen skal legge til rette for at barn i alle aldersgrupper får varierte leke-, aktivitets- og læringsmuligheter» </w:t>
      </w:r>
    </w:p>
    <w:p w14:paraId="5935DECB" w14:textId="3EA118E6" w:rsidR="006B249C" w:rsidRPr="00DB4926" w:rsidRDefault="006B249C" w:rsidP="004912B8">
      <w:pPr>
        <w:rPr>
          <w:rFonts w:ascii="Arabic Typesetting" w:hAnsi="Arabic Typesetting" w:cs="Arabic Typesetting"/>
          <w:i/>
          <w:iCs/>
          <w:color w:val="5B9BD5" w:themeColor="accent5"/>
          <w:sz w:val="44"/>
          <w:szCs w:val="40"/>
        </w:rPr>
      </w:pPr>
      <w:r w:rsidRPr="00DB4926">
        <w:rPr>
          <w:rFonts w:ascii="Arabic Typesetting" w:hAnsi="Arabic Typesetting" w:cs="Arabic Typesetting" w:hint="cs"/>
          <w:i/>
          <w:iCs/>
          <w:color w:val="5B9BD5" w:themeColor="accent5"/>
          <w:sz w:val="44"/>
          <w:szCs w:val="40"/>
        </w:rPr>
        <w:t xml:space="preserve">«Personalet skal oppdage, følge opp og utvide det barna allerede er opptatt av» </w:t>
      </w:r>
    </w:p>
    <w:p w14:paraId="426FA3F4" w14:textId="47A5C255" w:rsidR="006B249C" w:rsidRPr="002873A2" w:rsidRDefault="006B249C" w:rsidP="006B249C">
      <w:pPr>
        <w:pStyle w:val="Overskrift3"/>
        <w:rPr>
          <w:rFonts w:ascii="Arabic Typesetting" w:hAnsi="Arabic Typesetting" w:cs="Arabic Typesetting"/>
          <w:i/>
          <w:iCs/>
          <w:color w:val="auto"/>
          <w:sz w:val="28"/>
          <w:szCs w:val="20"/>
        </w:rPr>
      </w:pPr>
      <w:r w:rsidRPr="006B249C">
        <w:rPr>
          <w:rFonts w:ascii="Arabic Typesetting" w:hAnsi="Arabic Typesetting" w:cs="Arabic Typesetting" w:hint="cs"/>
          <w:i/>
          <w:iCs/>
        </w:rPr>
        <w:t xml:space="preserve">                              </w:t>
      </w:r>
      <w:r>
        <w:rPr>
          <w:rFonts w:ascii="Arabic Typesetting" w:hAnsi="Arabic Typesetting" w:cs="Arabic Typesetting"/>
          <w:i/>
          <w:iCs/>
        </w:rPr>
        <w:t xml:space="preserve"> </w:t>
      </w:r>
      <w:r w:rsidRPr="006B249C">
        <w:rPr>
          <w:rFonts w:ascii="Arabic Typesetting" w:hAnsi="Arabic Typesetting" w:cs="Arabic Typesetting" w:hint="cs"/>
          <w:i/>
          <w:iCs/>
        </w:rPr>
        <w:t xml:space="preserve"> </w:t>
      </w:r>
      <w:r>
        <w:rPr>
          <w:rFonts w:ascii="Arabic Typesetting" w:hAnsi="Arabic Typesetting" w:cs="Arabic Typesetting"/>
          <w:i/>
          <w:iCs/>
        </w:rPr>
        <w:t xml:space="preserve">         </w:t>
      </w:r>
      <w:bookmarkStart w:id="16" w:name="_Toc19097402"/>
      <w:bookmarkStart w:id="17" w:name="_Toc82767489"/>
      <w:r w:rsidRPr="002873A2">
        <w:rPr>
          <w:rFonts w:ascii="Arabic Typesetting" w:hAnsi="Arabic Typesetting" w:cs="Arabic Typesetting" w:hint="cs"/>
          <w:i/>
          <w:iCs/>
          <w:color w:val="auto"/>
          <w:sz w:val="28"/>
          <w:szCs w:val="20"/>
        </w:rPr>
        <w:t>(Rammeplan for barnehagens innhold o</w:t>
      </w:r>
      <w:r w:rsidRPr="002873A2">
        <w:rPr>
          <w:rFonts w:ascii="Arabic Typesetting" w:hAnsi="Arabic Typesetting" w:cs="Arabic Typesetting"/>
          <w:i/>
          <w:iCs/>
          <w:color w:val="auto"/>
          <w:sz w:val="28"/>
          <w:szCs w:val="20"/>
        </w:rPr>
        <w:t xml:space="preserve">g </w:t>
      </w:r>
      <w:r w:rsidRPr="002873A2">
        <w:rPr>
          <w:rFonts w:ascii="Arabic Typesetting" w:hAnsi="Arabic Typesetting" w:cs="Arabic Typesetting" w:hint="cs"/>
          <w:i/>
          <w:iCs/>
          <w:color w:val="auto"/>
          <w:sz w:val="28"/>
          <w:szCs w:val="20"/>
        </w:rPr>
        <w:t>oppgaver, 2017, s. 44)</w:t>
      </w:r>
      <w:bookmarkEnd w:id="16"/>
      <w:bookmarkEnd w:id="17"/>
      <w:r w:rsidRPr="002873A2">
        <w:rPr>
          <w:rFonts w:ascii="Arabic Typesetting" w:hAnsi="Arabic Typesetting" w:cs="Arabic Typesetting" w:hint="cs"/>
          <w:i/>
          <w:iCs/>
          <w:color w:val="auto"/>
          <w:sz w:val="28"/>
          <w:szCs w:val="20"/>
        </w:rPr>
        <w:t xml:space="preserve"> </w:t>
      </w:r>
    </w:p>
    <w:p w14:paraId="1EF4B612" w14:textId="27558A91" w:rsidR="006B249C" w:rsidRDefault="006B249C" w:rsidP="006B249C">
      <w:r>
        <w:t xml:space="preserve">I vår barnehagehverdag er det viktig at alle barn kjenner på mestring. Det som også er like viktig er at alle barna har noe å strekke seg etter, at alle har noe nytt de selv ønsker å oppnå. Det kan være alt fra å klare å skrape inne til hønene, nå tak i en plomme på egenhånd eller mestre å kutte opp gulrot. Dette er fysiske måter å kjenne progresjon og utvikling på. Når det kommer til det </w:t>
      </w:r>
      <w:r w:rsidR="00665F79">
        <w:t>mellommenneskelige,</w:t>
      </w:r>
      <w:r>
        <w:t xml:space="preserve"> er det også her stor utvikling de tre årene barna er på Regnbuen. Det er alt i fra å lære seg samspill i lek og hverdagssituasjoner</w:t>
      </w:r>
      <w:r w:rsidR="00DB4926">
        <w:t xml:space="preserve"> til</w:t>
      </w:r>
      <w:r>
        <w:t xml:space="preserve"> </w:t>
      </w:r>
      <w:r w:rsidR="00665F79">
        <w:t xml:space="preserve">å </w:t>
      </w:r>
      <w:r>
        <w:t>få en forståelse for hvordan man er en god ven</w:t>
      </w:r>
      <w:r w:rsidR="00665F79">
        <w:t>n</w:t>
      </w:r>
      <w:r w:rsidR="00DB4926">
        <w:t>.</w:t>
      </w:r>
    </w:p>
    <w:p w14:paraId="2A8B86ED" w14:textId="4CCBDDBB" w:rsidR="00D96A25" w:rsidRPr="00D96A25" w:rsidRDefault="006B249C" w:rsidP="00973A75">
      <w:pPr>
        <w:rPr>
          <w:noProof/>
        </w:rPr>
      </w:pPr>
      <w:r>
        <w:t xml:space="preserve">De ulike rommene vi har ute og inne skal stimulere barna til utvikling. Ute har vi mange ulike aktiviteter og nivå når det kommer til </w:t>
      </w:r>
      <w:r w:rsidR="00665F79">
        <w:t>grov-motorisk</w:t>
      </w:r>
      <w:r>
        <w:t xml:space="preserve"> utvikling</w:t>
      </w:r>
      <w:r w:rsidR="00665F79">
        <w:t>,</w:t>
      </w:r>
      <w:r>
        <w:t xml:space="preserve"> og den beste utviklingen får vi når vi drar</w:t>
      </w:r>
      <w:r w:rsidR="00665F79">
        <w:t xml:space="preserve"> på tur i skog og mark. Da får man øvd seg på å ta seg frem i ulent terreng og utfordre egen fysikk. Her må vi også se barnas ståsted i forhold til lengde og mål for turen. Noe vi også ser stor progresjon i forhold til er fjøsarbeidet, forståelsen for korndyrking og lammets utvikling frem til slakt. Her er det stor forskjell på treåringen og femåringen.  </w:t>
      </w:r>
    </w:p>
    <w:p w14:paraId="0A618683" w14:textId="1CE23ABE" w:rsidR="00D96A25" w:rsidRDefault="00D96A25" w:rsidP="00973A75">
      <w:pPr>
        <w:rPr>
          <w:rFonts w:asciiTheme="majorHAnsi" w:hAnsiTheme="majorHAnsi" w:cstheme="majorHAnsi"/>
          <w:color w:val="FF0000"/>
          <w:sz w:val="36"/>
          <w:szCs w:val="36"/>
        </w:rPr>
      </w:pPr>
    </w:p>
    <w:p w14:paraId="657EB73B" w14:textId="69C3D076" w:rsidR="00D96A25" w:rsidRDefault="00CA08DC" w:rsidP="00973A75">
      <w:pPr>
        <w:rPr>
          <w:rFonts w:asciiTheme="majorHAnsi" w:hAnsiTheme="majorHAnsi" w:cstheme="majorHAnsi"/>
          <w:color w:val="FF0000"/>
          <w:sz w:val="36"/>
          <w:szCs w:val="36"/>
        </w:rPr>
      </w:pPr>
      <w:r>
        <w:rPr>
          <w:noProof/>
        </w:rPr>
        <w:drawing>
          <wp:anchor distT="0" distB="0" distL="114300" distR="114300" simplePos="0" relativeHeight="251695104" behindDoc="0" locked="0" layoutInCell="1" allowOverlap="1" wp14:anchorId="2625A893" wp14:editId="2361CB55">
            <wp:simplePos x="0" y="0"/>
            <wp:positionH relativeFrom="margin">
              <wp:posOffset>1070004</wp:posOffset>
            </wp:positionH>
            <wp:positionV relativeFrom="paragraph">
              <wp:posOffset>-487961</wp:posOffset>
            </wp:positionV>
            <wp:extent cx="3668395" cy="2753995"/>
            <wp:effectExtent l="0" t="0" r="8255" b="8255"/>
            <wp:wrapSquare wrapText="bothSides"/>
            <wp:docPr id="192" name="Bild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68395" cy="27539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13515D" w14:textId="3818F31F" w:rsidR="00D96A25" w:rsidRDefault="00D96A25" w:rsidP="00973A75">
      <w:pPr>
        <w:rPr>
          <w:rFonts w:asciiTheme="majorHAnsi" w:hAnsiTheme="majorHAnsi" w:cstheme="majorHAnsi"/>
          <w:color w:val="FF0000"/>
          <w:sz w:val="36"/>
          <w:szCs w:val="36"/>
        </w:rPr>
      </w:pPr>
    </w:p>
    <w:p w14:paraId="404649EA" w14:textId="1989D4F3" w:rsidR="00D96A25" w:rsidRDefault="00D96A25" w:rsidP="00973A75">
      <w:pPr>
        <w:rPr>
          <w:rFonts w:asciiTheme="majorHAnsi" w:hAnsiTheme="majorHAnsi" w:cstheme="majorHAnsi"/>
          <w:color w:val="FF0000"/>
          <w:sz w:val="36"/>
          <w:szCs w:val="36"/>
        </w:rPr>
      </w:pPr>
    </w:p>
    <w:p w14:paraId="67634C29" w14:textId="7A81C294" w:rsidR="00D96A25" w:rsidRDefault="00D96A25" w:rsidP="00973A75">
      <w:pPr>
        <w:rPr>
          <w:rFonts w:asciiTheme="majorHAnsi" w:hAnsiTheme="majorHAnsi" w:cstheme="majorHAnsi"/>
          <w:color w:val="FF0000"/>
          <w:sz w:val="36"/>
          <w:szCs w:val="36"/>
        </w:rPr>
      </w:pPr>
    </w:p>
    <w:p w14:paraId="774DFC7E" w14:textId="4291B9A0" w:rsidR="00D96A25" w:rsidRDefault="00D96A25" w:rsidP="00973A75">
      <w:pPr>
        <w:rPr>
          <w:rFonts w:asciiTheme="majorHAnsi" w:hAnsiTheme="majorHAnsi" w:cstheme="majorHAnsi"/>
          <w:color w:val="FF0000"/>
          <w:sz w:val="36"/>
          <w:szCs w:val="36"/>
        </w:rPr>
      </w:pPr>
    </w:p>
    <w:p w14:paraId="688F3D07" w14:textId="7851AD53" w:rsidR="00973A75" w:rsidRPr="00973A75" w:rsidRDefault="00973A75" w:rsidP="00A563FB">
      <w:pPr>
        <w:pStyle w:val="Overskrift2"/>
      </w:pPr>
      <w:r w:rsidRPr="00973A75">
        <w:lastRenderedPageBreak/>
        <w:t>F</w:t>
      </w:r>
      <w:r>
        <w:t>ørskolegruppa</w:t>
      </w:r>
    </w:p>
    <w:p w14:paraId="221A7D08" w14:textId="7549562B" w:rsidR="00B037F6" w:rsidRDefault="00973A75" w:rsidP="00973A75">
      <w:pPr>
        <w:rPr>
          <w:szCs w:val="24"/>
        </w:rPr>
      </w:pPr>
      <w:bookmarkStart w:id="18" w:name="_Hlk19525084"/>
      <w:r w:rsidRPr="00973A75">
        <w:rPr>
          <w:szCs w:val="24"/>
        </w:rPr>
        <w:t xml:space="preserve">Med utgangspunkt i </w:t>
      </w:r>
      <w:r w:rsidR="00B037F6">
        <w:rPr>
          <w:szCs w:val="24"/>
        </w:rPr>
        <w:t xml:space="preserve">kommunens </w:t>
      </w:r>
      <w:r w:rsidRPr="00973A75">
        <w:rPr>
          <w:szCs w:val="24"/>
        </w:rPr>
        <w:t>årsplan «NO kjem vi»</w:t>
      </w:r>
      <w:r>
        <w:rPr>
          <w:szCs w:val="24"/>
        </w:rPr>
        <w:t xml:space="preserve"> og Regnbuens</w:t>
      </w:r>
      <w:r w:rsidRPr="00973A75">
        <w:rPr>
          <w:szCs w:val="24"/>
        </w:rPr>
        <w:t xml:space="preserve"> årsplan</w:t>
      </w:r>
      <w:r>
        <w:rPr>
          <w:szCs w:val="24"/>
        </w:rPr>
        <w:t xml:space="preserve"> </w:t>
      </w:r>
      <w:r w:rsidRPr="00973A75">
        <w:rPr>
          <w:szCs w:val="24"/>
        </w:rPr>
        <w:t xml:space="preserve">vil </w:t>
      </w:r>
      <w:r w:rsidR="00A84051">
        <w:rPr>
          <w:szCs w:val="24"/>
        </w:rPr>
        <w:t>vi i</w:t>
      </w:r>
      <w:r w:rsidRPr="00973A75">
        <w:rPr>
          <w:szCs w:val="24"/>
        </w:rPr>
        <w:t xml:space="preserve"> førskolegruppa velge våre aktiviteter og fokusområder.</w:t>
      </w:r>
      <w:r>
        <w:rPr>
          <w:szCs w:val="24"/>
        </w:rPr>
        <w:t xml:space="preserve"> Vi jobber mot at hver enkelt skal bli trygg på seg selv, tørre å si fra dersom noe ikke er greit og stole på egne ferdigheter. Det er viktig for oss at dette ikke er et år til forberedelse til skolestart, men at vi skal ha et kjempe fint siste år med </w:t>
      </w:r>
      <w:proofErr w:type="gramStart"/>
      <w:r>
        <w:rPr>
          <w:szCs w:val="24"/>
        </w:rPr>
        <w:t>fokus</w:t>
      </w:r>
      <w:proofErr w:type="gramEnd"/>
      <w:r>
        <w:rPr>
          <w:szCs w:val="24"/>
        </w:rPr>
        <w:t xml:space="preserve"> på </w:t>
      </w:r>
      <w:r w:rsidR="00B037F6">
        <w:rPr>
          <w:szCs w:val="24"/>
        </w:rPr>
        <w:t>samhold, inkludering, lek, vennskap og gode trygge opplevelser og erfaringer.</w:t>
      </w:r>
      <w:bookmarkEnd w:id="18"/>
    </w:p>
    <w:p w14:paraId="197B9839" w14:textId="09CC7F95" w:rsidR="00A563FB" w:rsidRPr="00CA08DC" w:rsidRDefault="00A563FB" w:rsidP="00973A75">
      <w:pPr>
        <w:rPr>
          <w:szCs w:val="24"/>
        </w:rPr>
      </w:pPr>
      <w:r>
        <w:rPr>
          <w:szCs w:val="24"/>
        </w:rPr>
        <w:t xml:space="preserve">Nytt av året er at førskolegruppa har som mål å nå 7 topper på </w:t>
      </w:r>
      <w:proofErr w:type="spellStart"/>
      <w:r>
        <w:rPr>
          <w:szCs w:val="24"/>
        </w:rPr>
        <w:t>Stadsbygda</w:t>
      </w:r>
      <w:proofErr w:type="spellEnd"/>
      <w:r>
        <w:rPr>
          <w:szCs w:val="24"/>
        </w:rPr>
        <w:t>. Vi skal da se på kart, og planlegge turen i forkant. Vi skal også arrangere julebord for de andre barna og ansatte på avdelingen</w:t>
      </w:r>
      <w:r w:rsidR="00D22AFE">
        <w:rPr>
          <w:szCs w:val="24"/>
        </w:rPr>
        <w:t>, samt være deltagende i planleggingen av andre aktiviteter</w:t>
      </w:r>
    </w:p>
    <w:p w14:paraId="2F04257C" w14:textId="752CFECB" w:rsidR="00973A75" w:rsidRPr="00973A75" w:rsidRDefault="00973A75" w:rsidP="00973A75">
      <w:pPr>
        <w:rPr>
          <w:b/>
          <w:bCs/>
          <w:szCs w:val="24"/>
        </w:rPr>
      </w:pPr>
      <w:r>
        <w:rPr>
          <w:b/>
          <w:bCs/>
          <w:szCs w:val="24"/>
        </w:rPr>
        <w:t>Våre p</w:t>
      </w:r>
      <w:r w:rsidRPr="00973A75">
        <w:rPr>
          <w:b/>
          <w:bCs/>
          <w:szCs w:val="24"/>
        </w:rPr>
        <w:t>rogresjonsmål:</w:t>
      </w:r>
    </w:p>
    <w:p w14:paraId="31ED96C1" w14:textId="17BD324B" w:rsidR="00973A75" w:rsidRPr="00973A75" w:rsidRDefault="00A84051" w:rsidP="00973A75">
      <w:pPr>
        <w:pStyle w:val="Listeavsnitt"/>
        <w:numPr>
          <w:ilvl w:val="0"/>
          <w:numId w:val="1"/>
        </w:numPr>
        <w:rPr>
          <w:szCs w:val="24"/>
        </w:rPr>
      </w:pPr>
      <w:r>
        <w:rPr>
          <w:szCs w:val="24"/>
        </w:rPr>
        <w:t>B</w:t>
      </w:r>
      <w:r w:rsidR="00973A75" w:rsidRPr="00973A75">
        <w:rPr>
          <w:szCs w:val="24"/>
        </w:rPr>
        <w:t xml:space="preserve">arna på førskolegruppa skal kjenne at de er </w:t>
      </w:r>
      <w:r>
        <w:rPr>
          <w:szCs w:val="24"/>
        </w:rPr>
        <w:t>eldst</w:t>
      </w:r>
      <w:r w:rsidR="00973A75" w:rsidRPr="00973A75">
        <w:rPr>
          <w:szCs w:val="24"/>
        </w:rPr>
        <w:t xml:space="preserve"> i barnehagen. Det skal oppleves som stas. De skal få bli tatt med mer på avgjørelser, innhold i gårdsbarnehagen og kjenne mestring på at de kan hjelpe noen som er mindre eller trenger det. </w:t>
      </w:r>
    </w:p>
    <w:p w14:paraId="02BD3426" w14:textId="0691C025" w:rsidR="00973A75" w:rsidRPr="00973A75" w:rsidRDefault="00973A75" w:rsidP="00973A75">
      <w:pPr>
        <w:pStyle w:val="Listeavsnitt"/>
        <w:numPr>
          <w:ilvl w:val="0"/>
          <w:numId w:val="1"/>
        </w:numPr>
        <w:rPr>
          <w:szCs w:val="24"/>
        </w:rPr>
      </w:pPr>
      <w:r w:rsidRPr="00973A75">
        <w:rPr>
          <w:szCs w:val="24"/>
        </w:rPr>
        <w:t xml:space="preserve">Alle skal oppleve mestring og utvikling. </w:t>
      </w:r>
    </w:p>
    <w:p w14:paraId="2F86349A" w14:textId="028C453D" w:rsidR="00973A75" w:rsidRPr="00973A75" w:rsidRDefault="00973A75" w:rsidP="00973A75">
      <w:pPr>
        <w:pStyle w:val="Listeavsnitt"/>
        <w:numPr>
          <w:ilvl w:val="0"/>
          <w:numId w:val="1"/>
        </w:numPr>
        <w:rPr>
          <w:szCs w:val="24"/>
        </w:rPr>
      </w:pPr>
      <w:r w:rsidRPr="00973A75">
        <w:rPr>
          <w:szCs w:val="24"/>
        </w:rPr>
        <w:t>Utdypende samtaler som introduserer nye perspektiver</w:t>
      </w:r>
    </w:p>
    <w:p w14:paraId="4A9CC486" w14:textId="1AA737F0" w:rsidR="00973A75" w:rsidRPr="00973A75" w:rsidRDefault="00973A75" w:rsidP="00973A75">
      <w:pPr>
        <w:pStyle w:val="Listeavsnitt"/>
        <w:numPr>
          <w:ilvl w:val="0"/>
          <w:numId w:val="1"/>
        </w:numPr>
        <w:rPr>
          <w:sz w:val="32"/>
          <w:szCs w:val="32"/>
        </w:rPr>
      </w:pPr>
      <w:r w:rsidRPr="00973A75">
        <w:rPr>
          <w:szCs w:val="24"/>
        </w:rPr>
        <w:t>Få nye opplevelser og erfaringer</w:t>
      </w:r>
    </w:p>
    <w:p w14:paraId="551BB12F" w14:textId="15F55F76" w:rsidR="00973A75" w:rsidRPr="00973A75" w:rsidRDefault="00973A75" w:rsidP="00973A75">
      <w:pPr>
        <w:ind w:left="360"/>
        <w:rPr>
          <w:sz w:val="32"/>
          <w:szCs w:val="32"/>
        </w:rPr>
      </w:pPr>
    </w:p>
    <w:p w14:paraId="3FD8F485" w14:textId="6F312BBC" w:rsidR="00973A75" w:rsidRDefault="00A563FB" w:rsidP="006B249C">
      <w:r>
        <w:rPr>
          <w:noProof/>
        </w:rPr>
        <w:drawing>
          <wp:anchor distT="0" distB="0" distL="114300" distR="114300" simplePos="0" relativeHeight="251702272" behindDoc="0" locked="0" layoutInCell="1" allowOverlap="1" wp14:anchorId="4C67CCD9" wp14:editId="1D2D7E0C">
            <wp:simplePos x="0" y="0"/>
            <wp:positionH relativeFrom="column">
              <wp:posOffset>3938905</wp:posOffset>
            </wp:positionH>
            <wp:positionV relativeFrom="paragraph">
              <wp:posOffset>205740</wp:posOffset>
            </wp:positionV>
            <wp:extent cx="1737360" cy="2316480"/>
            <wp:effectExtent l="0" t="0" r="0" b="7620"/>
            <wp:wrapSquare wrapText="bothSides"/>
            <wp:docPr id="108" name="Bilde 108" descr="Et bilde som inneholder snø,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Bilde 108" descr="Et bilde som inneholder snø, utendørs&#10;&#10;Automatisk generert beskrivels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737360" cy="231648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01248" behindDoc="0" locked="0" layoutInCell="1" allowOverlap="1" wp14:anchorId="5A526EA6" wp14:editId="02FBF38A">
            <wp:simplePos x="0" y="0"/>
            <wp:positionH relativeFrom="margin">
              <wp:align>center</wp:align>
            </wp:positionH>
            <wp:positionV relativeFrom="paragraph">
              <wp:posOffset>186658</wp:posOffset>
            </wp:positionV>
            <wp:extent cx="1738862" cy="2318482"/>
            <wp:effectExtent l="0" t="0" r="0" b="5715"/>
            <wp:wrapSquare wrapText="bothSides"/>
            <wp:docPr id="107" name="Bilde 107" descr="Et bilde som inneholder tekst, hund, innendørs, gulv&#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ilde 107" descr="Et bilde som inneholder tekst, hund, innendørs, gulv&#10;&#10;Automatisk generert beskrivels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38862" cy="2318482"/>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4080" behindDoc="0" locked="0" layoutInCell="1" allowOverlap="1" wp14:anchorId="5AC25C57" wp14:editId="00814C12">
            <wp:simplePos x="0" y="0"/>
            <wp:positionH relativeFrom="margin">
              <wp:align>left</wp:align>
            </wp:positionH>
            <wp:positionV relativeFrom="paragraph">
              <wp:posOffset>177703</wp:posOffset>
            </wp:positionV>
            <wp:extent cx="1744345" cy="2327275"/>
            <wp:effectExtent l="0" t="0" r="8255" b="0"/>
            <wp:wrapSquare wrapText="bothSides"/>
            <wp:docPr id="127" name="Bild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744345" cy="23272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79FC0C" w14:textId="253B499B" w:rsidR="006B249C" w:rsidRDefault="006B249C" w:rsidP="00D74775">
      <w:pPr>
        <w:pStyle w:val="Overskrift1"/>
        <w:rPr>
          <w:noProof/>
        </w:rPr>
      </w:pPr>
    </w:p>
    <w:p w14:paraId="08BF993C" w14:textId="2709D21B" w:rsidR="00D96A25" w:rsidRDefault="00D96A25" w:rsidP="00DB4926">
      <w:pPr>
        <w:spacing w:line="240" w:lineRule="auto"/>
        <w:jc w:val="center"/>
        <w:rPr>
          <w:b/>
          <w:sz w:val="28"/>
          <w:szCs w:val="28"/>
        </w:rPr>
      </w:pPr>
    </w:p>
    <w:p w14:paraId="23BC9BF1" w14:textId="57DA2AF1" w:rsidR="00D96A25" w:rsidRDefault="00D96A25" w:rsidP="00DB4926">
      <w:pPr>
        <w:spacing w:line="240" w:lineRule="auto"/>
        <w:jc w:val="center"/>
        <w:rPr>
          <w:b/>
          <w:sz w:val="28"/>
          <w:szCs w:val="28"/>
        </w:rPr>
      </w:pPr>
    </w:p>
    <w:p w14:paraId="2D741CCB" w14:textId="3EB471B7" w:rsidR="00D96A25" w:rsidRDefault="00D96A25" w:rsidP="00DB4926">
      <w:pPr>
        <w:spacing w:line="240" w:lineRule="auto"/>
        <w:jc w:val="center"/>
        <w:rPr>
          <w:b/>
          <w:sz w:val="28"/>
          <w:szCs w:val="28"/>
        </w:rPr>
      </w:pPr>
    </w:p>
    <w:p w14:paraId="31D2C5F8" w14:textId="0D73264C" w:rsidR="00D96A25" w:rsidRDefault="00D96A25" w:rsidP="00DB4926">
      <w:pPr>
        <w:spacing w:line="240" w:lineRule="auto"/>
        <w:jc w:val="center"/>
        <w:rPr>
          <w:b/>
          <w:sz w:val="28"/>
          <w:szCs w:val="28"/>
        </w:rPr>
      </w:pPr>
    </w:p>
    <w:p w14:paraId="1B909F75" w14:textId="77777777" w:rsidR="00D96A25" w:rsidRDefault="00D96A25" w:rsidP="00DB4926">
      <w:pPr>
        <w:spacing w:line="240" w:lineRule="auto"/>
        <w:jc w:val="center"/>
        <w:rPr>
          <w:b/>
          <w:sz w:val="28"/>
          <w:szCs w:val="28"/>
        </w:rPr>
      </w:pPr>
    </w:p>
    <w:p w14:paraId="01074502" w14:textId="77777777" w:rsidR="00D96A25" w:rsidRDefault="00D96A25" w:rsidP="00DB4926">
      <w:pPr>
        <w:spacing w:line="240" w:lineRule="auto"/>
        <w:jc w:val="center"/>
        <w:rPr>
          <w:b/>
          <w:sz w:val="28"/>
          <w:szCs w:val="28"/>
        </w:rPr>
      </w:pPr>
    </w:p>
    <w:p w14:paraId="05D83988" w14:textId="77777777" w:rsidR="00D96A25" w:rsidRDefault="00D96A25" w:rsidP="00DB4926">
      <w:pPr>
        <w:spacing w:line="240" w:lineRule="auto"/>
        <w:jc w:val="center"/>
        <w:rPr>
          <w:b/>
          <w:sz w:val="28"/>
          <w:szCs w:val="28"/>
        </w:rPr>
      </w:pPr>
    </w:p>
    <w:p w14:paraId="1ED546E9" w14:textId="77777777" w:rsidR="00D96A25" w:rsidRDefault="00D96A25" w:rsidP="00DB4926">
      <w:pPr>
        <w:spacing w:line="240" w:lineRule="auto"/>
        <w:jc w:val="center"/>
        <w:rPr>
          <w:b/>
          <w:sz w:val="28"/>
          <w:szCs w:val="28"/>
        </w:rPr>
      </w:pPr>
    </w:p>
    <w:p w14:paraId="727221BB" w14:textId="199727BB" w:rsidR="00D96A25" w:rsidRDefault="00D96A25" w:rsidP="00DB4926">
      <w:pPr>
        <w:spacing w:line="240" w:lineRule="auto"/>
        <w:jc w:val="center"/>
        <w:rPr>
          <w:b/>
          <w:sz w:val="28"/>
          <w:szCs w:val="28"/>
        </w:rPr>
      </w:pPr>
    </w:p>
    <w:p w14:paraId="56DBED53" w14:textId="09EF01C9" w:rsidR="00A563FB" w:rsidRDefault="00A563FB" w:rsidP="00DB4926">
      <w:pPr>
        <w:spacing w:line="240" w:lineRule="auto"/>
        <w:jc w:val="center"/>
        <w:rPr>
          <w:b/>
          <w:sz w:val="28"/>
          <w:szCs w:val="28"/>
        </w:rPr>
      </w:pPr>
    </w:p>
    <w:p w14:paraId="31242455" w14:textId="5292A014" w:rsidR="00A563FB" w:rsidRDefault="00A563FB" w:rsidP="00DB4926">
      <w:pPr>
        <w:spacing w:line="240" w:lineRule="auto"/>
        <w:jc w:val="center"/>
        <w:rPr>
          <w:b/>
          <w:sz w:val="28"/>
          <w:szCs w:val="28"/>
        </w:rPr>
      </w:pPr>
    </w:p>
    <w:p w14:paraId="09BDD468" w14:textId="77777777" w:rsidR="00A563FB" w:rsidRDefault="00A563FB" w:rsidP="00DB4926">
      <w:pPr>
        <w:spacing w:line="240" w:lineRule="auto"/>
        <w:jc w:val="center"/>
        <w:rPr>
          <w:b/>
          <w:sz w:val="28"/>
          <w:szCs w:val="28"/>
        </w:rPr>
      </w:pPr>
    </w:p>
    <w:p w14:paraId="4B213B1E" w14:textId="77777777" w:rsidR="00D96A25" w:rsidRDefault="00D96A25" w:rsidP="00DB4926">
      <w:pPr>
        <w:spacing w:line="240" w:lineRule="auto"/>
        <w:jc w:val="center"/>
        <w:rPr>
          <w:b/>
          <w:sz w:val="28"/>
          <w:szCs w:val="28"/>
        </w:rPr>
      </w:pPr>
    </w:p>
    <w:p w14:paraId="47169AA0" w14:textId="77777777" w:rsidR="00CA08DC" w:rsidRDefault="00CA08DC" w:rsidP="00DB4926">
      <w:pPr>
        <w:spacing w:line="240" w:lineRule="auto"/>
        <w:jc w:val="center"/>
        <w:rPr>
          <w:b/>
          <w:sz w:val="28"/>
          <w:szCs w:val="28"/>
        </w:rPr>
      </w:pPr>
    </w:p>
    <w:p w14:paraId="53A639CD" w14:textId="77777777" w:rsidR="00CA08DC" w:rsidRDefault="00CA08DC" w:rsidP="00DB4926">
      <w:pPr>
        <w:spacing w:line="240" w:lineRule="auto"/>
        <w:jc w:val="center"/>
        <w:rPr>
          <w:b/>
          <w:sz w:val="28"/>
          <w:szCs w:val="28"/>
        </w:rPr>
      </w:pPr>
    </w:p>
    <w:p w14:paraId="509E8480" w14:textId="4936BAB9" w:rsidR="00DB4926" w:rsidRPr="00616E7B" w:rsidRDefault="00DB4926" w:rsidP="00DB4926">
      <w:pPr>
        <w:spacing w:line="240" w:lineRule="auto"/>
        <w:jc w:val="center"/>
        <w:rPr>
          <w:sz w:val="28"/>
          <w:szCs w:val="28"/>
        </w:rPr>
      </w:pPr>
      <w:r w:rsidRPr="00616E7B">
        <w:rPr>
          <w:b/>
          <w:sz w:val="28"/>
          <w:szCs w:val="28"/>
        </w:rPr>
        <w:t>Barnehagens åpningstid</w:t>
      </w:r>
      <w:r>
        <w:rPr>
          <w:sz w:val="28"/>
          <w:szCs w:val="28"/>
        </w:rPr>
        <w:t xml:space="preserve"> er fra 0645-1630.</w:t>
      </w:r>
    </w:p>
    <w:p w14:paraId="6C4E13B7" w14:textId="77777777" w:rsidR="00DB4926" w:rsidRPr="00616E7B" w:rsidRDefault="00DB4926" w:rsidP="00DB4926">
      <w:pPr>
        <w:spacing w:line="240" w:lineRule="auto"/>
        <w:jc w:val="center"/>
        <w:rPr>
          <w:sz w:val="28"/>
          <w:szCs w:val="28"/>
        </w:rPr>
      </w:pPr>
    </w:p>
    <w:p w14:paraId="0A573EEE" w14:textId="77777777" w:rsidR="00DB4926" w:rsidRPr="00616E7B" w:rsidRDefault="00DB4926" w:rsidP="00DB4926">
      <w:pPr>
        <w:spacing w:line="240" w:lineRule="auto"/>
        <w:jc w:val="center"/>
        <w:rPr>
          <w:sz w:val="28"/>
          <w:szCs w:val="28"/>
        </w:rPr>
      </w:pPr>
      <w:r w:rsidRPr="00616E7B">
        <w:rPr>
          <w:sz w:val="28"/>
          <w:szCs w:val="28"/>
        </w:rPr>
        <w:t xml:space="preserve">TUNGTRØ BARNEHAGE </w:t>
      </w:r>
      <w:r>
        <w:rPr>
          <w:sz w:val="28"/>
          <w:szCs w:val="28"/>
        </w:rPr>
        <w:t>–</w:t>
      </w:r>
      <w:r w:rsidRPr="00616E7B">
        <w:rPr>
          <w:sz w:val="28"/>
          <w:szCs w:val="28"/>
        </w:rPr>
        <w:t xml:space="preserve"> </w:t>
      </w:r>
      <w:r>
        <w:rPr>
          <w:sz w:val="28"/>
          <w:szCs w:val="28"/>
        </w:rPr>
        <w:t xml:space="preserve">TRØAVEIEN 12- </w:t>
      </w:r>
      <w:r w:rsidRPr="00616E7B">
        <w:rPr>
          <w:sz w:val="28"/>
          <w:szCs w:val="28"/>
        </w:rPr>
        <w:t>7105 STADSBYGD</w:t>
      </w:r>
    </w:p>
    <w:p w14:paraId="5015F638" w14:textId="77777777" w:rsidR="00DB4926" w:rsidRDefault="00DB4926" w:rsidP="00DB4926">
      <w:pPr>
        <w:spacing w:line="240" w:lineRule="auto"/>
        <w:jc w:val="center"/>
        <w:rPr>
          <w:sz w:val="28"/>
          <w:szCs w:val="28"/>
        </w:rPr>
      </w:pPr>
      <w:r>
        <w:rPr>
          <w:sz w:val="28"/>
          <w:szCs w:val="28"/>
        </w:rPr>
        <w:t>TLF: 400 36 856</w:t>
      </w:r>
    </w:p>
    <w:p w14:paraId="4AE4ACF2" w14:textId="6E86D185" w:rsidR="00DB4926" w:rsidRDefault="00DB4926" w:rsidP="00DB4926">
      <w:pPr>
        <w:spacing w:line="240" w:lineRule="auto"/>
        <w:jc w:val="center"/>
        <w:rPr>
          <w:sz w:val="28"/>
          <w:szCs w:val="28"/>
        </w:rPr>
      </w:pPr>
      <w:r w:rsidRPr="00616E7B">
        <w:rPr>
          <w:sz w:val="28"/>
          <w:szCs w:val="28"/>
        </w:rPr>
        <w:t xml:space="preserve">MONIKA MOB: 93412536 - ELI MOB: 93243455 </w:t>
      </w:r>
    </w:p>
    <w:p w14:paraId="7593A04D" w14:textId="06B43868" w:rsidR="00DB4926" w:rsidRPr="00616E7B" w:rsidRDefault="00DB4926" w:rsidP="00DB4926">
      <w:pPr>
        <w:spacing w:line="240" w:lineRule="auto"/>
        <w:jc w:val="center"/>
        <w:rPr>
          <w:sz w:val="28"/>
          <w:szCs w:val="28"/>
        </w:rPr>
      </w:pPr>
      <w:r w:rsidRPr="00616E7B">
        <w:rPr>
          <w:sz w:val="28"/>
          <w:szCs w:val="28"/>
        </w:rPr>
        <w:t xml:space="preserve">IDA MOB: 99252270 </w:t>
      </w:r>
      <w:r>
        <w:rPr>
          <w:sz w:val="28"/>
          <w:szCs w:val="28"/>
        </w:rPr>
        <w:t>-TRINE MOB: 95125783</w:t>
      </w:r>
    </w:p>
    <w:p w14:paraId="3B79A1A2" w14:textId="77777777" w:rsidR="00DB4926" w:rsidRDefault="00DB4926" w:rsidP="00DB4926">
      <w:pPr>
        <w:spacing w:line="240" w:lineRule="auto"/>
        <w:jc w:val="center"/>
        <w:rPr>
          <w:sz w:val="28"/>
          <w:szCs w:val="28"/>
        </w:rPr>
      </w:pPr>
      <w:r>
        <w:rPr>
          <w:sz w:val="28"/>
          <w:szCs w:val="28"/>
        </w:rPr>
        <w:t>E-POST:</w:t>
      </w:r>
      <w:r w:rsidRPr="00616E7B">
        <w:rPr>
          <w:sz w:val="28"/>
          <w:szCs w:val="28"/>
        </w:rPr>
        <w:t xml:space="preserve"> </w:t>
      </w:r>
      <w:hyperlink r:id="rId96" w:history="1">
        <w:r w:rsidRPr="00D928CA">
          <w:rPr>
            <w:rStyle w:val="Hyperkobling"/>
            <w:sz w:val="28"/>
            <w:szCs w:val="28"/>
          </w:rPr>
          <w:t>tungtro-bhg@tungtro.no</w:t>
        </w:r>
      </w:hyperlink>
      <w:r>
        <w:rPr>
          <w:sz w:val="28"/>
          <w:szCs w:val="28"/>
        </w:rPr>
        <w:t xml:space="preserve">   </w:t>
      </w:r>
    </w:p>
    <w:p w14:paraId="149E7C97" w14:textId="77777777" w:rsidR="00DB4926" w:rsidRDefault="00DB4926" w:rsidP="00DB4926">
      <w:pPr>
        <w:spacing w:line="240" w:lineRule="auto"/>
        <w:jc w:val="center"/>
        <w:rPr>
          <w:sz w:val="28"/>
          <w:szCs w:val="28"/>
        </w:rPr>
      </w:pPr>
      <w:proofErr w:type="gramStart"/>
      <w:r>
        <w:rPr>
          <w:sz w:val="28"/>
          <w:szCs w:val="28"/>
        </w:rPr>
        <w:t>Facebook :</w:t>
      </w:r>
      <w:proofErr w:type="gramEnd"/>
      <w:r>
        <w:rPr>
          <w:sz w:val="28"/>
          <w:szCs w:val="28"/>
        </w:rPr>
        <w:t xml:space="preserve"> </w:t>
      </w:r>
      <w:proofErr w:type="spellStart"/>
      <w:r>
        <w:rPr>
          <w:sz w:val="28"/>
          <w:szCs w:val="28"/>
        </w:rPr>
        <w:t>Tungtrø</w:t>
      </w:r>
      <w:proofErr w:type="spellEnd"/>
      <w:r>
        <w:rPr>
          <w:sz w:val="28"/>
          <w:szCs w:val="28"/>
        </w:rPr>
        <w:t xml:space="preserve"> </w:t>
      </w:r>
      <w:proofErr w:type="spellStart"/>
      <w:r>
        <w:rPr>
          <w:sz w:val="28"/>
          <w:szCs w:val="28"/>
        </w:rPr>
        <w:t>gårdsbarnehag</w:t>
      </w:r>
      <w:proofErr w:type="spellEnd"/>
    </w:p>
    <w:p w14:paraId="6B488FB6" w14:textId="77777777" w:rsidR="00DB4926" w:rsidRDefault="00DB4926" w:rsidP="00DB4926">
      <w:pPr>
        <w:spacing w:line="240" w:lineRule="auto"/>
        <w:jc w:val="center"/>
        <w:rPr>
          <w:sz w:val="28"/>
          <w:szCs w:val="28"/>
        </w:rPr>
      </w:pPr>
    </w:p>
    <w:p w14:paraId="443AA0D6" w14:textId="6CEBD6E0" w:rsidR="00DB4926" w:rsidRPr="00231763" w:rsidRDefault="009B4C8B" w:rsidP="00DB4926">
      <w:pPr>
        <w:spacing w:line="240" w:lineRule="auto"/>
        <w:jc w:val="center"/>
        <w:rPr>
          <w:sz w:val="28"/>
          <w:szCs w:val="28"/>
        </w:rPr>
        <w:sectPr w:rsidR="00DB4926" w:rsidRPr="00231763" w:rsidSect="000D6000">
          <w:headerReference w:type="even" r:id="rId97"/>
          <w:headerReference w:type="default" r:id="rId98"/>
          <w:footerReference w:type="even" r:id="rId99"/>
          <w:footerReference w:type="default" r:id="rId100"/>
          <w:headerReference w:type="first" r:id="rId101"/>
          <w:footerReference w:type="first" r:id="rId102"/>
          <w:pgSz w:w="11906" w:h="16838"/>
          <w:pgMar w:top="1417" w:right="1417" w:bottom="1417" w:left="1417" w:header="708" w:footer="708" w:gutter="0"/>
          <w:cols w:space="708"/>
          <w:docGrid w:linePitch="360"/>
        </w:sectPr>
      </w:pPr>
      <w:r>
        <w:rPr>
          <w:sz w:val="28"/>
          <w:szCs w:val="28"/>
        </w:rPr>
        <w:t>www.tungtro.barneh</w:t>
      </w:r>
      <w:r w:rsidR="002976F0">
        <w:rPr>
          <w:sz w:val="28"/>
          <w:szCs w:val="28"/>
        </w:rPr>
        <w:t>age.</w:t>
      </w:r>
    </w:p>
    <w:p w14:paraId="7715862D" w14:textId="3BEEDF36" w:rsidR="002976F0" w:rsidRPr="002976F0" w:rsidRDefault="002976F0" w:rsidP="002976F0">
      <w:pPr>
        <w:tabs>
          <w:tab w:val="left" w:pos="3433"/>
        </w:tabs>
      </w:pPr>
    </w:p>
    <w:sectPr w:rsidR="002976F0" w:rsidRPr="002976F0">
      <w:footerReference w:type="default" r:id="rId10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D582CA" w14:textId="77777777" w:rsidR="005F004F" w:rsidRDefault="005F004F" w:rsidP="004912B8">
      <w:pPr>
        <w:spacing w:after="0" w:line="240" w:lineRule="auto"/>
      </w:pPr>
      <w:r>
        <w:separator/>
      </w:r>
    </w:p>
  </w:endnote>
  <w:endnote w:type="continuationSeparator" w:id="0">
    <w:p w14:paraId="633AD4B9" w14:textId="77777777" w:rsidR="005F004F" w:rsidRDefault="005F004F" w:rsidP="004912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charset w:val="00"/>
    <w:family w:val="swiss"/>
    <w:pitch w:val="variable"/>
    <w:sig w:usb0="00000287" w:usb1="00000000" w:usb2="00000000" w:usb3="00000000" w:csb0="0000009F" w:csb1="00000000"/>
  </w:font>
  <w:font w:name="Arabic Typesetting">
    <w:charset w:val="B2"/>
    <w:family w:val="script"/>
    <w:pitch w:val="variable"/>
    <w:sig w:usb0="80002007" w:usb1="80000000" w:usb2="00000008" w:usb3="00000000" w:csb0="000000D3"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D96BB0" w14:textId="77777777" w:rsidR="00BA22E7" w:rsidRDefault="00BA22E7">
    <w:pPr>
      <w:pStyle w:val="Bunn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0313701"/>
      <w:docPartObj>
        <w:docPartGallery w:val="Page Numbers (Bottom of Page)"/>
        <w:docPartUnique/>
      </w:docPartObj>
    </w:sdtPr>
    <w:sdtEndPr/>
    <w:sdtContent>
      <w:p w14:paraId="53545376" w14:textId="193C00CF" w:rsidR="00BA22E7" w:rsidRDefault="00BA22E7">
        <w:pPr>
          <w:pStyle w:val="Bunntekst"/>
          <w:jc w:val="right"/>
        </w:pPr>
        <w:r>
          <w:fldChar w:fldCharType="begin"/>
        </w:r>
        <w:r>
          <w:instrText>PAGE   \* MERGEFORMAT</w:instrText>
        </w:r>
        <w:r>
          <w:fldChar w:fldCharType="separate"/>
        </w:r>
        <w:r>
          <w:t>2</w:t>
        </w:r>
        <w:r>
          <w:fldChar w:fldCharType="end"/>
        </w:r>
      </w:p>
    </w:sdtContent>
  </w:sdt>
  <w:p w14:paraId="3466898C" w14:textId="77777777" w:rsidR="00BA22E7" w:rsidRDefault="00BA22E7">
    <w:pPr>
      <w:pStyle w:val="Bunnteks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6980F" w14:textId="77777777" w:rsidR="00BA22E7" w:rsidRDefault="00BA22E7">
    <w:pPr>
      <w:pStyle w:val="Bunntekst"/>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72404257"/>
      <w:docPartObj>
        <w:docPartGallery w:val="Page Numbers (Bottom of Page)"/>
        <w:docPartUnique/>
      </w:docPartObj>
    </w:sdtPr>
    <w:sdtEndPr/>
    <w:sdtContent>
      <w:p w14:paraId="53F6AD7A" w14:textId="77777777" w:rsidR="004912B8" w:rsidRDefault="004912B8">
        <w:pPr>
          <w:pStyle w:val="Bunntekst"/>
          <w:jc w:val="right"/>
        </w:pPr>
      </w:p>
      <w:p w14:paraId="6ED493B6" w14:textId="32FDF6ED" w:rsidR="004912B8" w:rsidRDefault="004912B8">
        <w:pPr>
          <w:pStyle w:val="Bunntekst"/>
          <w:jc w:val="right"/>
        </w:pPr>
        <w:r>
          <w:fldChar w:fldCharType="begin"/>
        </w:r>
        <w:r>
          <w:instrText>PAGE   \* MERGEFORMAT</w:instrText>
        </w:r>
        <w:r>
          <w:fldChar w:fldCharType="separate"/>
        </w:r>
        <w:r>
          <w:t>2</w:t>
        </w:r>
        <w:r>
          <w:fldChar w:fldCharType="end"/>
        </w:r>
      </w:p>
    </w:sdtContent>
  </w:sdt>
  <w:p w14:paraId="7A4F04FE" w14:textId="77777777" w:rsidR="004912B8" w:rsidRDefault="004912B8">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1540DD" w14:textId="77777777" w:rsidR="005F004F" w:rsidRDefault="005F004F" w:rsidP="004912B8">
      <w:pPr>
        <w:spacing w:after="0" w:line="240" w:lineRule="auto"/>
      </w:pPr>
      <w:r>
        <w:separator/>
      </w:r>
    </w:p>
  </w:footnote>
  <w:footnote w:type="continuationSeparator" w:id="0">
    <w:p w14:paraId="6C6AD2DE" w14:textId="77777777" w:rsidR="005F004F" w:rsidRDefault="005F004F" w:rsidP="004912B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61E1C" w14:textId="77777777" w:rsidR="00BA22E7" w:rsidRDefault="00BA22E7">
    <w:pPr>
      <w:pStyle w:val="Top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46B168" w14:textId="77777777" w:rsidR="00BA22E7" w:rsidRDefault="00BA22E7">
    <w:pPr>
      <w:pStyle w:val="Topptek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5A4A33" w14:textId="77777777" w:rsidR="00BA22E7" w:rsidRDefault="00BA22E7">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92F6EA4"/>
    <w:multiLevelType w:val="hybridMultilevel"/>
    <w:tmpl w:val="AEA0CC7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797B"/>
    <w:rsid w:val="00016625"/>
    <w:rsid w:val="000230ED"/>
    <w:rsid w:val="00025F6E"/>
    <w:rsid w:val="00034B0A"/>
    <w:rsid w:val="000A47FB"/>
    <w:rsid w:val="000C5FC3"/>
    <w:rsid w:val="00167F0C"/>
    <w:rsid w:val="00183681"/>
    <w:rsid w:val="00195470"/>
    <w:rsid w:val="00214AAD"/>
    <w:rsid w:val="0026321A"/>
    <w:rsid w:val="002656F4"/>
    <w:rsid w:val="00266B1A"/>
    <w:rsid w:val="002873A2"/>
    <w:rsid w:val="002976F0"/>
    <w:rsid w:val="003451C1"/>
    <w:rsid w:val="003C4A7F"/>
    <w:rsid w:val="003F5889"/>
    <w:rsid w:val="00425A39"/>
    <w:rsid w:val="00455221"/>
    <w:rsid w:val="004709D0"/>
    <w:rsid w:val="004912B8"/>
    <w:rsid w:val="004A5BEE"/>
    <w:rsid w:val="004C7EC8"/>
    <w:rsid w:val="004D65DD"/>
    <w:rsid w:val="00583C15"/>
    <w:rsid w:val="0058535C"/>
    <w:rsid w:val="005A24ED"/>
    <w:rsid w:val="005F004F"/>
    <w:rsid w:val="00665F79"/>
    <w:rsid w:val="006854CA"/>
    <w:rsid w:val="0069148E"/>
    <w:rsid w:val="006B249C"/>
    <w:rsid w:val="006C017E"/>
    <w:rsid w:val="0072519C"/>
    <w:rsid w:val="00766B67"/>
    <w:rsid w:val="007D4CC1"/>
    <w:rsid w:val="00827D01"/>
    <w:rsid w:val="008448AB"/>
    <w:rsid w:val="008A4877"/>
    <w:rsid w:val="008A5A90"/>
    <w:rsid w:val="0091797B"/>
    <w:rsid w:val="00973A75"/>
    <w:rsid w:val="00973DD1"/>
    <w:rsid w:val="009B4C8B"/>
    <w:rsid w:val="00A40B69"/>
    <w:rsid w:val="00A563FB"/>
    <w:rsid w:val="00A6053B"/>
    <w:rsid w:val="00A84051"/>
    <w:rsid w:val="00B037F6"/>
    <w:rsid w:val="00B10EB6"/>
    <w:rsid w:val="00B1489D"/>
    <w:rsid w:val="00B63B42"/>
    <w:rsid w:val="00B73695"/>
    <w:rsid w:val="00B83D60"/>
    <w:rsid w:val="00BA22E7"/>
    <w:rsid w:val="00BA67AF"/>
    <w:rsid w:val="00BD5933"/>
    <w:rsid w:val="00C13CEB"/>
    <w:rsid w:val="00C238F3"/>
    <w:rsid w:val="00C32066"/>
    <w:rsid w:val="00C427E5"/>
    <w:rsid w:val="00CA08DC"/>
    <w:rsid w:val="00CB6C7D"/>
    <w:rsid w:val="00CE7C12"/>
    <w:rsid w:val="00D07829"/>
    <w:rsid w:val="00D22AFE"/>
    <w:rsid w:val="00D70915"/>
    <w:rsid w:val="00D74775"/>
    <w:rsid w:val="00D7780B"/>
    <w:rsid w:val="00D96A25"/>
    <w:rsid w:val="00DB4926"/>
    <w:rsid w:val="00DB656E"/>
    <w:rsid w:val="00EB75FA"/>
    <w:rsid w:val="00EC4BCB"/>
    <w:rsid w:val="00F513DD"/>
    <w:rsid w:val="00F538F1"/>
    <w:rsid w:val="00F6687F"/>
    <w:rsid w:val="00FA21AB"/>
    <w:rsid w:val="00FB4831"/>
    <w:rsid w:val="00FB5B20"/>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D80DAD"/>
  <w15:chartTrackingRefBased/>
  <w15:docId w15:val="{3F231E7C-AA3F-4307-84EB-7412F9E396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797B"/>
    <w:pPr>
      <w:spacing w:after="200" w:line="276" w:lineRule="auto"/>
    </w:pPr>
    <w:rPr>
      <w:rFonts w:ascii="Calibri Light" w:hAnsi="Calibri Light"/>
      <w:sz w:val="24"/>
    </w:rPr>
  </w:style>
  <w:style w:type="paragraph" w:styleId="Overskrift1">
    <w:name w:val="heading 1"/>
    <w:basedOn w:val="Normal"/>
    <w:next w:val="Normal"/>
    <w:link w:val="Overskrift1Tegn"/>
    <w:uiPriority w:val="9"/>
    <w:qFormat/>
    <w:rsid w:val="006C017E"/>
    <w:pPr>
      <w:keepNext/>
      <w:keepLines/>
      <w:spacing w:before="240" w:after="0"/>
      <w:outlineLvl w:val="0"/>
    </w:pPr>
    <w:rPr>
      <w:rFonts w:asciiTheme="majorHAnsi" w:eastAsiaTheme="majorEastAsia" w:hAnsiTheme="majorHAnsi" w:cstheme="majorBidi"/>
      <w:color w:val="FFC000"/>
      <w:sz w:val="44"/>
      <w:szCs w:val="32"/>
    </w:rPr>
  </w:style>
  <w:style w:type="paragraph" w:styleId="Overskrift2">
    <w:name w:val="heading 2"/>
    <w:basedOn w:val="Normal"/>
    <w:next w:val="Normal"/>
    <w:link w:val="Overskrift2Tegn"/>
    <w:uiPriority w:val="9"/>
    <w:unhideWhenUsed/>
    <w:qFormat/>
    <w:rsid w:val="006C017E"/>
    <w:pPr>
      <w:keepNext/>
      <w:keepLines/>
      <w:spacing w:before="40" w:after="0"/>
      <w:outlineLvl w:val="1"/>
    </w:pPr>
    <w:rPr>
      <w:rFonts w:asciiTheme="majorHAnsi" w:eastAsiaTheme="majorEastAsia" w:hAnsiTheme="majorHAnsi" w:cstheme="majorBidi"/>
      <w:color w:val="92D050"/>
      <w:sz w:val="36"/>
      <w:szCs w:val="26"/>
    </w:rPr>
  </w:style>
  <w:style w:type="paragraph" w:styleId="Overskrift3">
    <w:name w:val="heading 3"/>
    <w:basedOn w:val="Normal"/>
    <w:next w:val="Normal"/>
    <w:link w:val="Overskrift3Tegn"/>
    <w:uiPriority w:val="9"/>
    <w:unhideWhenUsed/>
    <w:qFormat/>
    <w:rsid w:val="00214AAD"/>
    <w:pPr>
      <w:keepNext/>
      <w:keepLines/>
      <w:spacing w:before="40" w:after="0"/>
      <w:outlineLvl w:val="2"/>
    </w:pPr>
    <w:rPr>
      <w:rFonts w:asciiTheme="majorHAnsi" w:eastAsiaTheme="majorEastAsia" w:hAnsiTheme="majorHAnsi" w:cstheme="majorBidi"/>
      <w:color w:val="00B0F0"/>
      <w:sz w:val="36"/>
      <w:szCs w:val="24"/>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6C017E"/>
    <w:rPr>
      <w:rFonts w:asciiTheme="majorHAnsi" w:eastAsiaTheme="majorEastAsia" w:hAnsiTheme="majorHAnsi" w:cstheme="majorBidi"/>
      <w:color w:val="FFC000"/>
      <w:sz w:val="44"/>
      <w:szCs w:val="32"/>
    </w:rPr>
  </w:style>
  <w:style w:type="character" w:customStyle="1" w:styleId="Overskrift2Tegn">
    <w:name w:val="Overskrift 2 Tegn"/>
    <w:basedOn w:val="Standardskriftforavsnitt"/>
    <w:link w:val="Overskrift2"/>
    <w:uiPriority w:val="9"/>
    <w:rsid w:val="006C017E"/>
    <w:rPr>
      <w:rFonts w:asciiTheme="majorHAnsi" w:eastAsiaTheme="majorEastAsia" w:hAnsiTheme="majorHAnsi" w:cstheme="majorBidi"/>
      <w:color w:val="92D050"/>
      <w:sz w:val="36"/>
      <w:szCs w:val="26"/>
    </w:rPr>
  </w:style>
  <w:style w:type="character" w:customStyle="1" w:styleId="Overskrift3Tegn">
    <w:name w:val="Overskrift 3 Tegn"/>
    <w:basedOn w:val="Standardskriftforavsnitt"/>
    <w:link w:val="Overskrift3"/>
    <w:uiPriority w:val="9"/>
    <w:rsid w:val="00214AAD"/>
    <w:rPr>
      <w:rFonts w:asciiTheme="majorHAnsi" w:eastAsiaTheme="majorEastAsia" w:hAnsiTheme="majorHAnsi" w:cstheme="majorBidi"/>
      <w:color w:val="00B0F0"/>
      <w:sz w:val="36"/>
      <w:szCs w:val="24"/>
    </w:rPr>
  </w:style>
  <w:style w:type="paragraph" w:styleId="Ingenmellomrom">
    <w:name w:val="No Spacing"/>
    <w:link w:val="IngenmellomromTegn"/>
    <w:uiPriority w:val="1"/>
    <w:qFormat/>
    <w:rsid w:val="00B63B42"/>
    <w:pPr>
      <w:spacing w:after="0" w:line="240" w:lineRule="auto"/>
    </w:pPr>
    <w:rPr>
      <w:rFonts w:eastAsiaTheme="minorEastAsia"/>
      <w:lang w:eastAsia="nb-NO"/>
    </w:rPr>
  </w:style>
  <w:style w:type="character" w:customStyle="1" w:styleId="IngenmellomromTegn">
    <w:name w:val="Ingen mellomrom Tegn"/>
    <w:basedOn w:val="Standardskriftforavsnitt"/>
    <w:link w:val="Ingenmellomrom"/>
    <w:uiPriority w:val="1"/>
    <w:rsid w:val="00B63B42"/>
    <w:rPr>
      <w:rFonts w:eastAsiaTheme="minorEastAsia"/>
      <w:lang w:eastAsia="nb-NO"/>
    </w:rPr>
  </w:style>
  <w:style w:type="paragraph" w:styleId="Overskriftforinnholdsfortegnelse">
    <w:name w:val="TOC Heading"/>
    <w:basedOn w:val="Overskrift1"/>
    <w:next w:val="Normal"/>
    <w:uiPriority w:val="39"/>
    <w:unhideWhenUsed/>
    <w:qFormat/>
    <w:rsid w:val="004912B8"/>
    <w:pPr>
      <w:spacing w:line="259" w:lineRule="auto"/>
      <w:outlineLvl w:val="9"/>
    </w:pPr>
    <w:rPr>
      <w:color w:val="2F5496" w:themeColor="accent1" w:themeShade="BF"/>
      <w:sz w:val="32"/>
      <w:lang w:eastAsia="nb-NO"/>
    </w:rPr>
  </w:style>
  <w:style w:type="paragraph" w:styleId="INNH1">
    <w:name w:val="toc 1"/>
    <w:basedOn w:val="Normal"/>
    <w:next w:val="Normal"/>
    <w:autoRedefine/>
    <w:uiPriority w:val="39"/>
    <w:unhideWhenUsed/>
    <w:rsid w:val="004912B8"/>
    <w:pPr>
      <w:spacing w:after="100"/>
    </w:pPr>
  </w:style>
  <w:style w:type="paragraph" w:styleId="INNH2">
    <w:name w:val="toc 2"/>
    <w:basedOn w:val="Normal"/>
    <w:next w:val="Normal"/>
    <w:autoRedefine/>
    <w:uiPriority w:val="39"/>
    <w:unhideWhenUsed/>
    <w:rsid w:val="004912B8"/>
    <w:pPr>
      <w:spacing w:after="100"/>
      <w:ind w:left="240"/>
    </w:pPr>
  </w:style>
  <w:style w:type="paragraph" w:styleId="INNH3">
    <w:name w:val="toc 3"/>
    <w:basedOn w:val="Normal"/>
    <w:next w:val="Normal"/>
    <w:autoRedefine/>
    <w:uiPriority w:val="39"/>
    <w:unhideWhenUsed/>
    <w:rsid w:val="004912B8"/>
    <w:pPr>
      <w:spacing w:after="100"/>
      <w:ind w:left="480"/>
    </w:pPr>
  </w:style>
  <w:style w:type="character" w:styleId="Hyperkobling">
    <w:name w:val="Hyperlink"/>
    <w:basedOn w:val="Standardskriftforavsnitt"/>
    <w:uiPriority w:val="99"/>
    <w:unhideWhenUsed/>
    <w:rsid w:val="004912B8"/>
    <w:rPr>
      <w:color w:val="0563C1" w:themeColor="hyperlink"/>
      <w:u w:val="single"/>
    </w:rPr>
  </w:style>
  <w:style w:type="paragraph" w:styleId="Topptekst">
    <w:name w:val="header"/>
    <w:basedOn w:val="Normal"/>
    <w:link w:val="TopptekstTegn"/>
    <w:uiPriority w:val="99"/>
    <w:unhideWhenUsed/>
    <w:rsid w:val="004912B8"/>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4912B8"/>
    <w:rPr>
      <w:rFonts w:ascii="Calibri Light" w:hAnsi="Calibri Light"/>
      <w:sz w:val="24"/>
    </w:rPr>
  </w:style>
  <w:style w:type="paragraph" w:styleId="Bunntekst">
    <w:name w:val="footer"/>
    <w:basedOn w:val="Normal"/>
    <w:link w:val="BunntekstTegn"/>
    <w:uiPriority w:val="99"/>
    <w:unhideWhenUsed/>
    <w:rsid w:val="004912B8"/>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4912B8"/>
    <w:rPr>
      <w:rFonts w:ascii="Calibri Light" w:hAnsi="Calibri Light"/>
      <w:sz w:val="24"/>
    </w:rPr>
  </w:style>
  <w:style w:type="paragraph" w:styleId="Listeavsnitt">
    <w:name w:val="List Paragraph"/>
    <w:basedOn w:val="Normal"/>
    <w:uiPriority w:val="34"/>
    <w:qFormat/>
    <w:rsid w:val="00973A75"/>
    <w:pPr>
      <w:spacing w:after="160" w:line="259" w:lineRule="auto"/>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diagramData" Target="diagrams/data1.xml"/><Relationship Id="rId42" Type="http://schemas.openxmlformats.org/officeDocument/2006/relationships/diagramColors" Target="diagrams/colors3.xml"/><Relationship Id="rId47" Type="http://schemas.openxmlformats.org/officeDocument/2006/relationships/diagramColors" Target="diagrams/colors4.xml"/><Relationship Id="rId63" Type="http://schemas.microsoft.com/office/2007/relationships/diagramDrawing" Target="diagrams/drawing7.xml"/><Relationship Id="rId68" Type="http://schemas.microsoft.com/office/2007/relationships/diagramDrawing" Target="diagrams/drawing8.xml"/><Relationship Id="rId84" Type="http://schemas.openxmlformats.org/officeDocument/2006/relationships/diagramQuickStyle" Target="diagrams/quickStyle11.xml"/><Relationship Id="rId89" Type="http://schemas.openxmlformats.org/officeDocument/2006/relationships/diagramQuickStyle" Target="diagrams/quickStyle12.xml"/><Relationship Id="rId7" Type="http://schemas.openxmlformats.org/officeDocument/2006/relationships/settings" Target="settings.xml"/><Relationship Id="rId71" Type="http://schemas.openxmlformats.org/officeDocument/2006/relationships/diagramQuickStyle" Target="diagrams/quickStyle9.xml"/><Relationship Id="rId92" Type="http://schemas.openxmlformats.org/officeDocument/2006/relationships/image" Target="media/image14.jpeg"/><Relationship Id="rId2" Type="http://schemas.openxmlformats.org/officeDocument/2006/relationships/customXml" Target="../customXml/item2.xml"/><Relationship Id="rId16" Type="http://schemas.openxmlformats.org/officeDocument/2006/relationships/image" Target="media/image40.jpg"/><Relationship Id="rId29" Type="http://schemas.openxmlformats.org/officeDocument/2006/relationships/image" Target="media/image80.png"/><Relationship Id="rId11" Type="http://schemas.openxmlformats.org/officeDocument/2006/relationships/image" Target="media/image1.png"/><Relationship Id="rId24" Type="http://schemas.openxmlformats.org/officeDocument/2006/relationships/diagramColors" Target="diagrams/colors1.xml"/><Relationship Id="rId32" Type="http://schemas.openxmlformats.org/officeDocument/2006/relationships/image" Target="media/image10.png"/><Relationship Id="rId37" Type="http://schemas.openxmlformats.org/officeDocument/2006/relationships/diagramColors" Target="diagrams/colors2.xml"/><Relationship Id="rId40" Type="http://schemas.openxmlformats.org/officeDocument/2006/relationships/diagramLayout" Target="diagrams/layout3.xml"/><Relationship Id="rId45" Type="http://schemas.openxmlformats.org/officeDocument/2006/relationships/diagramLayout" Target="diagrams/layout4.xml"/><Relationship Id="rId53" Type="http://schemas.microsoft.com/office/2007/relationships/diagramDrawing" Target="diagrams/drawing5.xml"/><Relationship Id="rId58" Type="http://schemas.microsoft.com/office/2007/relationships/diagramDrawing" Target="diagrams/drawing6.xml"/><Relationship Id="rId66" Type="http://schemas.openxmlformats.org/officeDocument/2006/relationships/diagramQuickStyle" Target="diagrams/quickStyle8.xml"/><Relationship Id="rId74" Type="http://schemas.openxmlformats.org/officeDocument/2006/relationships/diagramData" Target="diagrams/data10.xml"/><Relationship Id="rId79" Type="http://schemas.openxmlformats.org/officeDocument/2006/relationships/image" Target="media/image11.jpeg"/><Relationship Id="rId87" Type="http://schemas.openxmlformats.org/officeDocument/2006/relationships/diagramData" Target="diagrams/data12.xml"/><Relationship Id="rId102" Type="http://schemas.openxmlformats.org/officeDocument/2006/relationships/footer" Target="footer3.xml"/><Relationship Id="rId5" Type="http://schemas.openxmlformats.org/officeDocument/2006/relationships/numbering" Target="numbering.xml"/><Relationship Id="rId61" Type="http://schemas.openxmlformats.org/officeDocument/2006/relationships/diagramQuickStyle" Target="diagrams/quickStyle7.xml"/><Relationship Id="rId82" Type="http://schemas.openxmlformats.org/officeDocument/2006/relationships/diagramData" Target="diagrams/data11.xml"/><Relationship Id="rId90" Type="http://schemas.openxmlformats.org/officeDocument/2006/relationships/diagramColors" Target="diagrams/colors12.xml"/><Relationship Id="rId95" Type="http://schemas.openxmlformats.org/officeDocument/2006/relationships/image" Target="media/image17.jpeg"/><Relationship Id="rId19" Type="http://schemas.openxmlformats.org/officeDocument/2006/relationships/image" Target="media/image6.jpg"/><Relationship Id="rId14" Type="http://schemas.openxmlformats.org/officeDocument/2006/relationships/image" Target="media/image30.jpeg"/><Relationship Id="rId22" Type="http://schemas.openxmlformats.org/officeDocument/2006/relationships/diagramLayout" Target="diagrams/layout1.xml"/><Relationship Id="rId27" Type="http://schemas.openxmlformats.org/officeDocument/2006/relationships/image" Target="media/image70.png"/><Relationship Id="rId30" Type="http://schemas.openxmlformats.org/officeDocument/2006/relationships/image" Target="media/image9.jpeg"/><Relationship Id="rId35" Type="http://schemas.openxmlformats.org/officeDocument/2006/relationships/diagramLayout" Target="diagrams/layout2.xml"/><Relationship Id="rId43" Type="http://schemas.microsoft.com/office/2007/relationships/diagramDrawing" Target="diagrams/drawing3.xml"/><Relationship Id="rId48" Type="http://schemas.microsoft.com/office/2007/relationships/diagramDrawing" Target="diagrams/drawing4.xml"/><Relationship Id="rId56" Type="http://schemas.openxmlformats.org/officeDocument/2006/relationships/diagramQuickStyle" Target="diagrams/quickStyle6.xml"/><Relationship Id="rId64" Type="http://schemas.openxmlformats.org/officeDocument/2006/relationships/diagramData" Target="diagrams/data8.xml"/><Relationship Id="rId69" Type="http://schemas.openxmlformats.org/officeDocument/2006/relationships/diagramData" Target="diagrams/data9.xml"/><Relationship Id="rId77" Type="http://schemas.openxmlformats.org/officeDocument/2006/relationships/diagramColors" Target="diagrams/colors10.xml"/><Relationship Id="rId100" Type="http://schemas.openxmlformats.org/officeDocument/2006/relationships/footer" Target="footer2.xml"/><Relationship Id="rId105"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diagramQuickStyle" Target="diagrams/quickStyle5.xml"/><Relationship Id="rId72" Type="http://schemas.openxmlformats.org/officeDocument/2006/relationships/diagramColors" Target="diagrams/colors9.xml"/><Relationship Id="rId80" Type="http://schemas.openxmlformats.org/officeDocument/2006/relationships/image" Target="media/image12.jpeg"/><Relationship Id="rId85" Type="http://schemas.openxmlformats.org/officeDocument/2006/relationships/diagramColors" Target="diagrams/colors11.xml"/><Relationship Id="rId93" Type="http://schemas.openxmlformats.org/officeDocument/2006/relationships/image" Target="media/image15.jpeg"/><Relationship Id="rId98"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png"/><Relationship Id="rId25" Type="http://schemas.microsoft.com/office/2007/relationships/diagramDrawing" Target="diagrams/drawing1.xml"/><Relationship Id="rId33" Type="http://schemas.openxmlformats.org/officeDocument/2006/relationships/image" Target="media/image100.png"/><Relationship Id="rId38" Type="http://schemas.microsoft.com/office/2007/relationships/diagramDrawing" Target="diagrams/drawing2.xml"/><Relationship Id="rId46" Type="http://schemas.openxmlformats.org/officeDocument/2006/relationships/diagramQuickStyle" Target="diagrams/quickStyle4.xml"/><Relationship Id="rId59" Type="http://schemas.openxmlformats.org/officeDocument/2006/relationships/diagramData" Target="diagrams/data7.xml"/><Relationship Id="rId67" Type="http://schemas.openxmlformats.org/officeDocument/2006/relationships/diagramColors" Target="diagrams/colors8.xml"/><Relationship Id="rId103" Type="http://schemas.openxmlformats.org/officeDocument/2006/relationships/footer" Target="footer4.xml"/><Relationship Id="rId20" Type="http://schemas.openxmlformats.org/officeDocument/2006/relationships/image" Target="media/image60.jpg"/><Relationship Id="rId41" Type="http://schemas.openxmlformats.org/officeDocument/2006/relationships/diagramQuickStyle" Target="diagrams/quickStyle3.xml"/><Relationship Id="rId54" Type="http://schemas.openxmlformats.org/officeDocument/2006/relationships/diagramData" Target="diagrams/data6.xml"/><Relationship Id="rId62" Type="http://schemas.openxmlformats.org/officeDocument/2006/relationships/diagramColors" Target="diagrams/colors7.xml"/><Relationship Id="rId70" Type="http://schemas.openxmlformats.org/officeDocument/2006/relationships/diagramLayout" Target="diagrams/layout9.xml"/><Relationship Id="rId75" Type="http://schemas.openxmlformats.org/officeDocument/2006/relationships/diagramLayout" Target="diagrams/layout10.xml"/><Relationship Id="rId83" Type="http://schemas.openxmlformats.org/officeDocument/2006/relationships/diagramLayout" Target="diagrams/layout11.xml"/><Relationship Id="rId88" Type="http://schemas.openxmlformats.org/officeDocument/2006/relationships/diagramLayout" Target="diagrams/layout12.xml"/><Relationship Id="rId91" Type="http://schemas.microsoft.com/office/2007/relationships/diagramDrawing" Target="diagrams/drawing12.xml"/><Relationship Id="rId96" Type="http://schemas.openxmlformats.org/officeDocument/2006/relationships/hyperlink" Target="mailto:tungtro-bhg@tungtro.no"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g"/><Relationship Id="rId23" Type="http://schemas.openxmlformats.org/officeDocument/2006/relationships/diagramQuickStyle" Target="diagrams/quickStyle1.xml"/><Relationship Id="rId28" Type="http://schemas.openxmlformats.org/officeDocument/2006/relationships/image" Target="media/image8.png"/><Relationship Id="rId36" Type="http://schemas.openxmlformats.org/officeDocument/2006/relationships/diagramQuickStyle" Target="diagrams/quickStyle2.xml"/><Relationship Id="rId49" Type="http://schemas.openxmlformats.org/officeDocument/2006/relationships/diagramData" Target="diagrams/data5.xml"/><Relationship Id="rId57" Type="http://schemas.openxmlformats.org/officeDocument/2006/relationships/diagramColors" Target="diagrams/colors6.xml"/><Relationship Id="rId10" Type="http://schemas.openxmlformats.org/officeDocument/2006/relationships/endnotes" Target="endnotes.xml"/><Relationship Id="rId31" Type="http://schemas.openxmlformats.org/officeDocument/2006/relationships/image" Target="media/image90.jpeg"/><Relationship Id="rId44" Type="http://schemas.openxmlformats.org/officeDocument/2006/relationships/diagramData" Target="diagrams/data4.xml"/><Relationship Id="rId52" Type="http://schemas.openxmlformats.org/officeDocument/2006/relationships/diagramColors" Target="diagrams/colors5.xml"/><Relationship Id="rId60" Type="http://schemas.openxmlformats.org/officeDocument/2006/relationships/diagramLayout" Target="diagrams/layout7.xml"/><Relationship Id="rId65" Type="http://schemas.openxmlformats.org/officeDocument/2006/relationships/diagramLayout" Target="diagrams/layout8.xml"/><Relationship Id="rId73" Type="http://schemas.microsoft.com/office/2007/relationships/diagramDrawing" Target="diagrams/drawing9.xml"/><Relationship Id="rId78" Type="http://schemas.microsoft.com/office/2007/relationships/diagramDrawing" Target="diagrams/drawing10.xml"/><Relationship Id="rId81" Type="http://schemas.openxmlformats.org/officeDocument/2006/relationships/image" Target="media/image13.jpeg"/><Relationship Id="rId86" Type="http://schemas.microsoft.com/office/2007/relationships/diagramDrawing" Target="diagrams/drawing11.xml"/><Relationship Id="rId94" Type="http://schemas.openxmlformats.org/officeDocument/2006/relationships/image" Target="media/image16.jpeg"/><Relationship Id="rId99" Type="http://schemas.openxmlformats.org/officeDocument/2006/relationships/footer" Target="footer1.xml"/><Relationship Id="rId101" Type="http://schemas.openxmlformats.org/officeDocument/2006/relationships/header" Target="header3.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50.png"/><Relationship Id="rId39" Type="http://schemas.openxmlformats.org/officeDocument/2006/relationships/diagramData" Target="diagrams/data3.xml"/><Relationship Id="rId34" Type="http://schemas.openxmlformats.org/officeDocument/2006/relationships/diagramData" Target="diagrams/data2.xml"/><Relationship Id="rId50" Type="http://schemas.openxmlformats.org/officeDocument/2006/relationships/diagramLayout" Target="diagrams/layout5.xml"/><Relationship Id="rId55" Type="http://schemas.openxmlformats.org/officeDocument/2006/relationships/diagramLayout" Target="diagrams/layout6.xml"/><Relationship Id="rId76" Type="http://schemas.openxmlformats.org/officeDocument/2006/relationships/diagramQuickStyle" Target="diagrams/quickStyle10.xml"/><Relationship Id="rId97" Type="http://schemas.openxmlformats.org/officeDocument/2006/relationships/header" Target="header1.xml"/><Relationship Id="rId104" Type="http://schemas.openxmlformats.org/officeDocument/2006/relationships/fontTable" Target="fontTable.xml"/></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0A7A9E9-F1E2-43C8-BCDB-5606CDD1C39F}" type="doc">
      <dgm:prSet loTypeId="urn:microsoft.com/office/officeart/2005/8/layout/process1" loCatId="process" qsTypeId="urn:microsoft.com/office/officeart/2005/8/quickstyle/simple1" qsCatId="simple" csTypeId="urn:microsoft.com/office/officeart/2005/8/colors/colorful1" csCatId="colorful" phldr="1"/>
      <dgm:spPr/>
    </dgm:pt>
    <dgm:pt modelId="{B53AE382-B7D1-4E69-9D40-C41D23B5CC60}">
      <dgm:prSet phldrT="[Tekst]" custT="1"/>
      <dgm:spPr/>
      <dgm:t>
        <a:bodyPr/>
        <a:lstStyle/>
        <a:p>
          <a:r>
            <a:rPr lang="nb-NO" sz="1400"/>
            <a:t>Samling</a:t>
          </a:r>
        </a:p>
      </dgm:t>
    </dgm:pt>
    <dgm:pt modelId="{E12B55C4-607C-4A9D-8F7B-DE446E685D5B}" type="parTrans" cxnId="{08BDE9A5-CEE4-41DB-BC7C-D773D483B2DC}">
      <dgm:prSet/>
      <dgm:spPr/>
      <dgm:t>
        <a:bodyPr/>
        <a:lstStyle/>
        <a:p>
          <a:endParaRPr lang="nb-NO"/>
        </a:p>
      </dgm:t>
    </dgm:pt>
    <dgm:pt modelId="{A83103A6-033B-47DB-BF39-3A9C30A7C5E4}" type="sibTrans" cxnId="{08BDE9A5-CEE4-41DB-BC7C-D773D483B2DC}">
      <dgm:prSet/>
      <dgm:spPr/>
      <dgm:t>
        <a:bodyPr/>
        <a:lstStyle/>
        <a:p>
          <a:endParaRPr lang="nb-NO"/>
        </a:p>
      </dgm:t>
    </dgm:pt>
    <dgm:pt modelId="{9CA9C550-DF11-453D-9C9C-50B12955A46F}">
      <dgm:prSet phldrT="[Tekst]" custT="1"/>
      <dgm:spPr/>
      <dgm:t>
        <a:bodyPr/>
        <a:lstStyle/>
        <a:p>
          <a:r>
            <a:rPr lang="nb-NO" sz="1000"/>
            <a:t>Aktiviteter ute eller inne</a:t>
          </a:r>
        </a:p>
      </dgm:t>
    </dgm:pt>
    <dgm:pt modelId="{8AD04F7D-EA61-4260-8E40-D488F38808E7}" type="parTrans" cxnId="{9D9A1458-9F0E-490D-8CC4-6DFB11E00CFB}">
      <dgm:prSet/>
      <dgm:spPr/>
      <dgm:t>
        <a:bodyPr/>
        <a:lstStyle/>
        <a:p>
          <a:endParaRPr lang="nb-NO"/>
        </a:p>
      </dgm:t>
    </dgm:pt>
    <dgm:pt modelId="{C341949A-D771-4282-847A-FE2F9D80C732}" type="sibTrans" cxnId="{9D9A1458-9F0E-490D-8CC4-6DFB11E00CFB}">
      <dgm:prSet/>
      <dgm:spPr/>
      <dgm:t>
        <a:bodyPr/>
        <a:lstStyle/>
        <a:p>
          <a:endParaRPr lang="nb-NO"/>
        </a:p>
      </dgm:t>
    </dgm:pt>
    <dgm:pt modelId="{A58FD16B-6017-468B-915F-743D496A33DF}">
      <dgm:prSet phldrT="[Tekst]" custT="1"/>
      <dgm:spPr/>
      <dgm:t>
        <a:bodyPr/>
        <a:lstStyle/>
        <a:p>
          <a:r>
            <a:rPr lang="nb-NO" sz="2000"/>
            <a:t>Lunsj</a:t>
          </a:r>
        </a:p>
      </dgm:t>
    </dgm:pt>
    <dgm:pt modelId="{E341D839-FDE4-43BA-91AC-3E4BA14AB58A}" type="parTrans" cxnId="{BDFD6639-CB9F-47A4-90CD-22AEB84D695B}">
      <dgm:prSet/>
      <dgm:spPr/>
      <dgm:t>
        <a:bodyPr/>
        <a:lstStyle/>
        <a:p>
          <a:endParaRPr lang="nb-NO"/>
        </a:p>
      </dgm:t>
    </dgm:pt>
    <dgm:pt modelId="{4667CB2C-6D04-4034-BEFB-5FE3BDC1751D}" type="sibTrans" cxnId="{BDFD6639-CB9F-47A4-90CD-22AEB84D695B}">
      <dgm:prSet/>
      <dgm:spPr/>
      <dgm:t>
        <a:bodyPr/>
        <a:lstStyle/>
        <a:p>
          <a:endParaRPr lang="nb-NO"/>
        </a:p>
      </dgm:t>
    </dgm:pt>
    <dgm:pt modelId="{9B33E9BF-4831-406C-9BA7-E13530141736}">
      <dgm:prSet phldrT="[Tekst]" custT="1"/>
      <dgm:spPr/>
      <dgm:t>
        <a:bodyPr/>
        <a:lstStyle/>
        <a:p>
          <a:r>
            <a:rPr lang="nb-NO" sz="1200"/>
            <a:t>Aktiviteter ute eller inne</a:t>
          </a:r>
        </a:p>
      </dgm:t>
    </dgm:pt>
    <dgm:pt modelId="{DD2D1008-1498-4488-8DDD-AE3D134FEBD2}" type="parTrans" cxnId="{8A04796A-5515-4850-B1FC-0B0FE40D31E5}">
      <dgm:prSet/>
      <dgm:spPr/>
      <dgm:t>
        <a:bodyPr/>
        <a:lstStyle/>
        <a:p>
          <a:endParaRPr lang="nb-NO"/>
        </a:p>
      </dgm:t>
    </dgm:pt>
    <dgm:pt modelId="{3B688422-7041-4157-9A3B-4FC9EDB4980C}" type="sibTrans" cxnId="{8A04796A-5515-4850-B1FC-0B0FE40D31E5}">
      <dgm:prSet/>
      <dgm:spPr/>
      <dgm:t>
        <a:bodyPr/>
        <a:lstStyle/>
        <a:p>
          <a:endParaRPr lang="nb-NO"/>
        </a:p>
      </dgm:t>
    </dgm:pt>
    <dgm:pt modelId="{2703976B-9EBD-409C-8B8B-57C0F525A3B2}">
      <dgm:prSet phldrT="[Tekst]" custT="1"/>
      <dgm:spPr/>
      <dgm:t>
        <a:bodyPr/>
        <a:lstStyle/>
        <a:p>
          <a:r>
            <a:rPr lang="nb-NO" sz="1050"/>
            <a:t>Ettermiddags-mat</a:t>
          </a:r>
        </a:p>
      </dgm:t>
    </dgm:pt>
    <dgm:pt modelId="{CE79DFF4-3171-4068-B87F-1CC723DB6B9B}" type="parTrans" cxnId="{1EAB0F21-DD42-47FF-A5DC-4602D0B4546B}">
      <dgm:prSet/>
      <dgm:spPr/>
      <dgm:t>
        <a:bodyPr/>
        <a:lstStyle/>
        <a:p>
          <a:endParaRPr lang="nb-NO"/>
        </a:p>
      </dgm:t>
    </dgm:pt>
    <dgm:pt modelId="{BA5356E5-AC37-4ACB-B616-130791B74221}" type="sibTrans" cxnId="{1EAB0F21-DD42-47FF-A5DC-4602D0B4546B}">
      <dgm:prSet/>
      <dgm:spPr/>
      <dgm:t>
        <a:bodyPr/>
        <a:lstStyle/>
        <a:p>
          <a:endParaRPr lang="nb-NO"/>
        </a:p>
      </dgm:t>
    </dgm:pt>
    <dgm:pt modelId="{EA0F51FB-84FB-4AAD-BFD6-44098016851D}">
      <dgm:prSet phldrT="[Tekst]" custT="1"/>
      <dgm:spPr/>
      <dgm:t>
        <a:bodyPr/>
        <a:lstStyle/>
        <a:p>
          <a:r>
            <a:rPr lang="nb-NO" sz="1600"/>
            <a:t>Frokost</a:t>
          </a:r>
        </a:p>
      </dgm:t>
    </dgm:pt>
    <dgm:pt modelId="{B140FF7A-7AE1-4D06-8463-413ACDBC3AB0}" type="parTrans" cxnId="{D02BDD97-CBF7-4483-B8F0-917C6183AA68}">
      <dgm:prSet/>
      <dgm:spPr/>
      <dgm:t>
        <a:bodyPr/>
        <a:lstStyle/>
        <a:p>
          <a:endParaRPr lang="nb-NO"/>
        </a:p>
      </dgm:t>
    </dgm:pt>
    <dgm:pt modelId="{0CEC2DE8-92B6-4B0D-B920-4D239477D443}" type="sibTrans" cxnId="{D02BDD97-CBF7-4483-B8F0-917C6183AA68}">
      <dgm:prSet/>
      <dgm:spPr/>
      <dgm:t>
        <a:bodyPr/>
        <a:lstStyle/>
        <a:p>
          <a:endParaRPr lang="nb-NO"/>
        </a:p>
      </dgm:t>
    </dgm:pt>
    <dgm:pt modelId="{2D7D2514-7AFD-472F-BE89-0FBB11D62B57}" type="pres">
      <dgm:prSet presAssocID="{30A7A9E9-F1E2-43C8-BCDB-5606CDD1C39F}" presName="Name0" presStyleCnt="0">
        <dgm:presLayoutVars>
          <dgm:dir/>
          <dgm:resizeHandles val="exact"/>
        </dgm:presLayoutVars>
      </dgm:prSet>
      <dgm:spPr/>
    </dgm:pt>
    <dgm:pt modelId="{F9C66EF6-A218-4B7B-B7E4-4BB2FB76B300}" type="pres">
      <dgm:prSet presAssocID="{EA0F51FB-84FB-4AAD-BFD6-44098016851D}" presName="node" presStyleLbl="node1" presStyleIdx="0" presStyleCnt="6" custScaleX="112155">
        <dgm:presLayoutVars>
          <dgm:bulletEnabled val="1"/>
        </dgm:presLayoutVars>
      </dgm:prSet>
      <dgm:spPr/>
    </dgm:pt>
    <dgm:pt modelId="{75A6D3BF-E95D-4ACE-B5AC-C62F4C9FB345}" type="pres">
      <dgm:prSet presAssocID="{0CEC2DE8-92B6-4B0D-B920-4D239477D443}" presName="sibTrans" presStyleLbl="sibTrans2D1" presStyleIdx="0" presStyleCnt="5"/>
      <dgm:spPr/>
    </dgm:pt>
    <dgm:pt modelId="{10549902-D71A-48E4-B75E-7DA1CF13000B}" type="pres">
      <dgm:prSet presAssocID="{0CEC2DE8-92B6-4B0D-B920-4D239477D443}" presName="connectorText" presStyleLbl="sibTrans2D1" presStyleIdx="0" presStyleCnt="5"/>
      <dgm:spPr/>
    </dgm:pt>
    <dgm:pt modelId="{C4436F10-A06D-4626-8C11-EE889F5960B8}" type="pres">
      <dgm:prSet presAssocID="{B53AE382-B7D1-4E69-9D40-C41D23B5CC60}" presName="node" presStyleLbl="node1" presStyleIdx="1" presStyleCnt="6">
        <dgm:presLayoutVars>
          <dgm:bulletEnabled val="1"/>
        </dgm:presLayoutVars>
      </dgm:prSet>
      <dgm:spPr/>
    </dgm:pt>
    <dgm:pt modelId="{D4C5343F-161C-41E1-8F31-033A54517846}" type="pres">
      <dgm:prSet presAssocID="{A83103A6-033B-47DB-BF39-3A9C30A7C5E4}" presName="sibTrans" presStyleLbl="sibTrans2D1" presStyleIdx="1" presStyleCnt="5"/>
      <dgm:spPr/>
    </dgm:pt>
    <dgm:pt modelId="{B4291FFF-89FE-4175-A5AC-93A6BC7CF812}" type="pres">
      <dgm:prSet presAssocID="{A83103A6-033B-47DB-BF39-3A9C30A7C5E4}" presName="connectorText" presStyleLbl="sibTrans2D1" presStyleIdx="1" presStyleCnt="5"/>
      <dgm:spPr/>
    </dgm:pt>
    <dgm:pt modelId="{E5AA0818-6638-48BB-B04E-3FC14175DA22}" type="pres">
      <dgm:prSet presAssocID="{9CA9C550-DF11-453D-9C9C-50B12955A46F}" presName="node" presStyleLbl="node1" presStyleIdx="2" presStyleCnt="6">
        <dgm:presLayoutVars>
          <dgm:bulletEnabled val="1"/>
        </dgm:presLayoutVars>
      </dgm:prSet>
      <dgm:spPr/>
    </dgm:pt>
    <dgm:pt modelId="{2B5E9111-4425-40E2-A797-63C69A56C774}" type="pres">
      <dgm:prSet presAssocID="{C341949A-D771-4282-847A-FE2F9D80C732}" presName="sibTrans" presStyleLbl="sibTrans2D1" presStyleIdx="2" presStyleCnt="5"/>
      <dgm:spPr/>
    </dgm:pt>
    <dgm:pt modelId="{D85C9E6D-975A-46D0-9D7E-2F4C963C92A2}" type="pres">
      <dgm:prSet presAssocID="{C341949A-D771-4282-847A-FE2F9D80C732}" presName="connectorText" presStyleLbl="sibTrans2D1" presStyleIdx="2" presStyleCnt="5"/>
      <dgm:spPr/>
    </dgm:pt>
    <dgm:pt modelId="{20239AC6-C019-4EE5-AE29-123CD32D756B}" type="pres">
      <dgm:prSet presAssocID="{A58FD16B-6017-468B-915F-743D496A33DF}" presName="node" presStyleLbl="node1" presStyleIdx="3" presStyleCnt="6" custLinFactNeighborX="1994" custLinFactNeighborY="-1329">
        <dgm:presLayoutVars>
          <dgm:bulletEnabled val="1"/>
        </dgm:presLayoutVars>
      </dgm:prSet>
      <dgm:spPr/>
    </dgm:pt>
    <dgm:pt modelId="{4E757D06-37ED-4209-B1BB-11451E0270DF}" type="pres">
      <dgm:prSet presAssocID="{4667CB2C-6D04-4034-BEFB-5FE3BDC1751D}" presName="sibTrans" presStyleLbl="sibTrans2D1" presStyleIdx="3" presStyleCnt="5"/>
      <dgm:spPr/>
    </dgm:pt>
    <dgm:pt modelId="{0093F382-A05E-4541-8BD2-BAA3611029D3}" type="pres">
      <dgm:prSet presAssocID="{4667CB2C-6D04-4034-BEFB-5FE3BDC1751D}" presName="connectorText" presStyleLbl="sibTrans2D1" presStyleIdx="3" presStyleCnt="5"/>
      <dgm:spPr/>
    </dgm:pt>
    <dgm:pt modelId="{ABF8B4E3-151C-4EFF-BABB-F7081EEA2786}" type="pres">
      <dgm:prSet presAssocID="{9B33E9BF-4831-406C-9BA7-E13530141736}" presName="node" presStyleLbl="node1" presStyleIdx="4" presStyleCnt="6">
        <dgm:presLayoutVars>
          <dgm:bulletEnabled val="1"/>
        </dgm:presLayoutVars>
      </dgm:prSet>
      <dgm:spPr/>
    </dgm:pt>
    <dgm:pt modelId="{6447BDC2-E7C0-4A83-A65C-F5B5F5609EB9}" type="pres">
      <dgm:prSet presAssocID="{3B688422-7041-4157-9A3B-4FC9EDB4980C}" presName="sibTrans" presStyleLbl="sibTrans2D1" presStyleIdx="4" presStyleCnt="5"/>
      <dgm:spPr/>
    </dgm:pt>
    <dgm:pt modelId="{E5156884-CAEB-4562-9456-634364847292}" type="pres">
      <dgm:prSet presAssocID="{3B688422-7041-4157-9A3B-4FC9EDB4980C}" presName="connectorText" presStyleLbl="sibTrans2D1" presStyleIdx="4" presStyleCnt="5"/>
      <dgm:spPr/>
    </dgm:pt>
    <dgm:pt modelId="{F11B6AF6-0971-4CF1-A6E6-340E8B2899F4}" type="pres">
      <dgm:prSet presAssocID="{2703976B-9EBD-409C-8B8B-57C0F525A3B2}" presName="node" presStyleLbl="node1" presStyleIdx="5" presStyleCnt="6" custScaleX="134757">
        <dgm:presLayoutVars>
          <dgm:bulletEnabled val="1"/>
        </dgm:presLayoutVars>
      </dgm:prSet>
      <dgm:spPr/>
    </dgm:pt>
  </dgm:ptLst>
  <dgm:cxnLst>
    <dgm:cxn modelId="{12802D0F-1455-4092-9163-4E2464848444}" type="presOf" srcId="{2703976B-9EBD-409C-8B8B-57C0F525A3B2}" destId="{F11B6AF6-0971-4CF1-A6E6-340E8B2899F4}" srcOrd="0" destOrd="0" presId="urn:microsoft.com/office/officeart/2005/8/layout/process1"/>
    <dgm:cxn modelId="{FB88350F-229D-4673-A562-52E349DF6104}" type="presOf" srcId="{3B688422-7041-4157-9A3B-4FC9EDB4980C}" destId="{E5156884-CAEB-4562-9456-634364847292}" srcOrd="1" destOrd="0" presId="urn:microsoft.com/office/officeart/2005/8/layout/process1"/>
    <dgm:cxn modelId="{14175B1E-3BEC-4625-BE68-CE0537B277A7}" type="presOf" srcId="{A83103A6-033B-47DB-BF39-3A9C30A7C5E4}" destId="{B4291FFF-89FE-4175-A5AC-93A6BC7CF812}" srcOrd="1" destOrd="0" presId="urn:microsoft.com/office/officeart/2005/8/layout/process1"/>
    <dgm:cxn modelId="{1EAB0F21-DD42-47FF-A5DC-4602D0B4546B}" srcId="{30A7A9E9-F1E2-43C8-BCDB-5606CDD1C39F}" destId="{2703976B-9EBD-409C-8B8B-57C0F525A3B2}" srcOrd="5" destOrd="0" parTransId="{CE79DFF4-3171-4068-B87F-1CC723DB6B9B}" sibTransId="{BA5356E5-AC37-4ACB-B616-130791B74221}"/>
    <dgm:cxn modelId="{BDFD6639-CB9F-47A4-90CD-22AEB84D695B}" srcId="{30A7A9E9-F1E2-43C8-BCDB-5606CDD1C39F}" destId="{A58FD16B-6017-468B-915F-743D496A33DF}" srcOrd="3" destOrd="0" parTransId="{E341D839-FDE4-43BA-91AC-3E4BA14AB58A}" sibTransId="{4667CB2C-6D04-4034-BEFB-5FE3BDC1751D}"/>
    <dgm:cxn modelId="{B628DD63-0949-4DBD-A416-49877C7178AC}" type="presOf" srcId="{9CA9C550-DF11-453D-9C9C-50B12955A46F}" destId="{E5AA0818-6638-48BB-B04E-3FC14175DA22}" srcOrd="0" destOrd="0" presId="urn:microsoft.com/office/officeart/2005/8/layout/process1"/>
    <dgm:cxn modelId="{933F3B48-61B8-4635-939F-7B6C7F385135}" type="presOf" srcId="{4667CB2C-6D04-4034-BEFB-5FE3BDC1751D}" destId="{0093F382-A05E-4541-8BD2-BAA3611029D3}" srcOrd="1" destOrd="0" presId="urn:microsoft.com/office/officeart/2005/8/layout/process1"/>
    <dgm:cxn modelId="{1E87EA49-BFD0-4066-BF08-91697836E622}" type="presOf" srcId="{A83103A6-033B-47DB-BF39-3A9C30A7C5E4}" destId="{D4C5343F-161C-41E1-8F31-033A54517846}" srcOrd="0" destOrd="0" presId="urn:microsoft.com/office/officeart/2005/8/layout/process1"/>
    <dgm:cxn modelId="{8A04796A-5515-4850-B1FC-0B0FE40D31E5}" srcId="{30A7A9E9-F1E2-43C8-BCDB-5606CDD1C39F}" destId="{9B33E9BF-4831-406C-9BA7-E13530141736}" srcOrd="4" destOrd="0" parTransId="{DD2D1008-1498-4488-8DDD-AE3D134FEBD2}" sibTransId="{3B688422-7041-4157-9A3B-4FC9EDB4980C}"/>
    <dgm:cxn modelId="{0DB3916E-AB58-4FFD-820E-0F6C4EF483F0}" type="presOf" srcId="{9B33E9BF-4831-406C-9BA7-E13530141736}" destId="{ABF8B4E3-151C-4EFF-BABB-F7081EEA2786}" srcOrd="0" destOrd="0" presId="urn:microsoft.com/office/officeart/2005/8/layout/process1"/>
    <dgm:cxn modelId="{9D9A1458-9F0E-490D-8CC4-6DFB11E00CFB}" srcId="{30A7A9E9-F1E2-43C8-BCDB-5606CDD1C39F}" destId="{9CA9C550-DF11-453D-9C9C-50B12955A46F}" srcOrd="2" destOrd="0" parTransId="{8AD04F7D-EA61-4260-8E40-D488F38808E7}" sibTransId="{C341949A-D771-4282-847A-FE2F9D80C732}"/>
    <dgm:cxn modelId="{0297C978-08AE-4426-BBEA-97C6645A80FB}" type="presOf" srcId="{0CEC2DE8-92B6-4B0D-B920-4D239477D443}" destId="{75A6D3BF-E95D-4ACE-B5AC-C62F4C9FB345}" srcOrd="0" destOrd="0" presId="urn:microsoft.com/office/officeart/2005/8/layout/process1"/>
    <dgm:cxn modelId="{F21C3E95-6788-4BAB-AC5B-39BE9CCF5954}" type="presOf" srcId="{C341949A-D771-4282-847A-FE2F9D80C732}" destId="{2B5E9111-4425-40E2-A797-63C69A56C774}" srcOrd="0" destOrd="0" presId="urn:microsoft.com/office/officeart/2005/8/layout/process1"/>
    <dgm:cxn modelId="{D02BDD97-CBF7-4483-B8F0-917C6183AA68}" srcId="{30A7A9E9-F1E2-43C8-BCDB-5606CDD1C39F}" destId="{EA0F51FB-84FB-4AAD-BFD6-44098016851D}" srcOrd="0" destOrd="0" parTransId="{B140FF7A-7AE1-4D06-8463-413ACDBC3AB0}" sibTransId="{0CEC2DE8-92B6-4B0D-B920-4D239477D443}"/>
    <dgm:cxn modelId="{21C3ED98-F132-4380-A48C-9A47FA536A28}" type="presOf" srcId="{30A7A9E9-F1E2-43C8-BCDB-5606CDD1C39F}" destId="{2D7D2514-7AFD-472F-BE89-0FBB11D62B57}" srcOrd="0" destOrd="0" presId="urn:microsoft.com/office/officeart/2005/8/layout/process1"/>
    <dgm:cxn modelId="{013375A3-9B94-45B2-92F6-5684C81370B8}" type="presOf" srcId="{A58FD16B-6017-468B-915F-743D496A33DF}" destId="{20239AC6-C019-4EE5-AE29-123CD32D756B}" srcOrd="0" destOrd="0" presId="urn:microsoft.com/office/officeart/2005/8/layout/process1"/>
    <dgm:cxn modelId="{08BDE9A5-CEE4-41DB-BC7C-D773D483B2DC}" srcId="{30A7A9E9-F1E2-43C8-BCDB-5606CDD1C39F}" destId="{B53AE382-B7D1-4E69-9D40-C41D23B5CC60}" srcOrd="1" destOrd="0" parTransId="{E12B55C4-607C-4A9D-8F7B-DE446E685D5B}" sibTransId="{A83103A6-033B-47DB-BF39-3A9C30A7C5E4}"/>
    <dgm:cxn modelId="{D9CC15AD-3B1D-4983-8B38-084E54698336}" type="presOf" srcId="{EA0F51FB-84FB-4AAD-BFD6-44098016851D}" destId="{F9C66EF6-A218-4B7B-B7E4-4BB2FB76B300}" srcOrd="0" destOrd="0" presId="urn:microsoft.com/office/officeart/2005/8/layout/process1"/>
    <dgm:cxn modelId="{8A5990AD-D472-4C1C-92DC-3C366D2A826E}" type="presOf" srcId="{4667CB2C-6D04-4034-BEFB-5FE3BDC1751D}" destId="{4E757D06-37ED-4209-B1BB-11451E0270DF}" srcOrd="0" destOrd="0" presId="urn:microsoft.com/office/officeart/2005/8/layout/process1"/>
    <dgm:cxn modelId="{456010BB-B60F-4A4D-87FE-5381983EE78A}" type="presOf" srcId="{C341949A-D771-4282-847A-FE2F9D80C732}" destId="{D85C9E6D-975A-46D0-9D7E-2F4C963C92A2}" srcOrd="1" destOrd="0" presId="urn:microsoft.com/office/officeart/2005/8/layout/process1"/>
    <dgm:cxn modelId="{48F0D5D3-A69D-47B6-9E71-715252C39C75}" type="presOf" srcId="{0CEC2DE8-92B6-4B0D-B920-4D239477D443}" destId="{10549902-D71A-48E4-B75E-7DA1CF13000B}" srcOrd="1" destOrd="0" presId="urn:microsoft.com/office/officeart/2005/8/layout/process1"/>
    <dgm:cxn modelId="{275976E2-5378-425A-9F1A-AE6745B5B531}" type="presOf" srcId="{3B688422-7041-4157-9A3B-4FC9EDB4980C}" destId="{6447BDC2-E7C0-4A83-A65C-F5B5F5609EB9}" srcOrd="0" destOrd="0" presId="urn:microsoft.com/office/officeart/2005/8/layout/process1"/>
    <dgm:cxn modelId="{5EE456F1-9995-465A-A271-45D7C34B4B37}" type="presOf" srcId="{B53AE382-B7D1-4E69-9D40-C41D23B5CC60}" destId="{C4436F10-A06D-4626-8C11-EE889F5960B8}" srcOrd="0" destOrd="0" presId="urn:microsoft.com/office/officeart/2005/8/layout/process1"/>
    <dgm:cxn modelId="{F87054B6-6E5D-4B72-B938-BCCF60AFA794}" type="presParOf" srcId="{2D7D2514-7AFD-472F-BE89-0FBB11D62B57}" destId="{F9C66EF6-A218-4B7B-B7E4-4BB2FB76B300}" srcOrd="0" destOrd="0" presId="urn:microsoft.com/office/officeart/2005/8/layout/process1"/>
    <dgm:cxn modelId="{26B9FEA5-2706-4EE4-BADC-B2B3B4588B26}" type="presParOf" srcId="{2D7D2514-7AFD-472F-BE89-0FBB11D62B57}" destId="{75A6D3BF-E95D-4ACE-B5AC-C62F4C9FB345}" srcOrd="1" destOrd="0" presId="urn:microsoft.com/office/officeart/2005/8/layout/process1"/>
    <dgm:cxn modelId="{81D32407-9E27-41EB-B474-3704D4853A23}" type="presParOf" srcId="{75A6D3BF-E95D-4ACE-B5AC-C62F4C9FB345}" destId="{10549902-D71A-48E4-B75E-7DA1CF13000B}" srcOrd="0" destOrd="0" presId="urn:microsoft.com/office/officeart/2005/8/layout/process1"/>
    <dgm:cxn modelId="{1C66D05C-A488-46A1-AB3C-DEFBDF04B0F8}" type="presParOf" srcId="{2D7D2514-7AFD-472F-BE89-0FBB11D62B57}" destId="{C4436F10-A06D-4626-8C11-EE889F5960B8}" srcOrd="2" destOrd="0" presId="urn:microsoft.com/office/officeart/2005/8/layout/process1"/>
    <dgm:cxn modelId="{767DEBE7-43C4-491F-A644-B4CE12438D5A}" type="presParOf" srcId="{2D7D2514-7AFD-472F-BE89-0FBB11D62B57}" destId="{D4C5343F-161C-41E1-8F31-033A54517846}" srcOrd="3" destOrd="0" presId="urn:microsoft.com/office/officeart/2005/8/layout/process1"/>
    <dgm:cxn modelId="{B3B40462-C101-4799-992E-0F32F2E07CC6}" type="presParOf" srcId="{D4C5343F-161C-41E1-8F31-033A54517846}" destId="{B4291FFF-89FE-4175-A5AC-93A6BC7CF812}" srcOrd="0" destOrd="0" presId="urn:microsoft.com/office/officeart/2005/8/layout/process1"/>
    <dgm:cxn modelId="{A7438AC0-EE59-4BB7-8252-8C01FE9F86AF}" type="presParOf" srcId="{2D7D2514-7AFD-472F-BE89-0FBB11D62B57}" destId="{E5AA0818-6638-48BB-B04E-3FC14175DA22}" srcOrd="4" destOrd="0" presId="urn:microsoft.com/office/officeart/2005/8/layout/process1"/>
    <dgm:cxn modelId="{47CA5C69-4430-4A79-AEA6-B8DEEA15F068}" type="presParOf" srcId="{2D7D2514-7AFD-472F-BE89-0FBB11D62B57}" destId="{2B5E9111-4425-40E2-A797-63C69A56C774}" srcOrd="5" destOrd="0" presId="urn:microsoft.com/office/officeart/2005/8/layout/process1"/>
    <dgm:cxn modelId="{D85CD53E-B35D-4653-8DBA-5E43B63D732F}" type="presParOf" srcId="{2B5E9111-4425-40E2-A797-63C69A56C774}" destId="{D85C9E6D-975A-46D0-9D7E-2F4C963C92A2}" srcOrd="0" destOrd="0" presId="urn:microsoft.com/office/officeart/2005/8/layout/process1"/>
    <dgm:cxn modelId="{B619071D-C25A-422A-A759-78291A308654}" type="presParOf" srcId="{2D7D2514-7AFD-472F-BE89-0FBB11D62B57}" destId="{20239AC6-C019-4EE5-AE29-123CD32D756B}" srcOrd="6" destOrd="0" presId="urn:microsoft.com/office/officeart/2005/8/layout/process1"/>
    <dgm:cxn modelId="{083ABFA2-4D2B-49F1-8FDC-6096AC38C3E0}" type="presParOf" srcId="{2D7D2514-7AFD-472F-BE89-0FBB11D62B57}" destId="{4E757D06-37ED-4209-B1BB-11451E0270DF}" srcOrd="7" destOrd="0" presId="urn:microsoft.com/office/officeart/2005/8/layout/process1"/>
    <dgm:cxn modelId="{E564C73E-12E2-4BD7-856A-3D38966E29A5}" type="presParOf" srcId="{4E757D06-37ED-4209-B1BB-11451E0270DF}" destId="{0093F382-A05E-4541-8BD2-BAA3611029D3}" srcOrd="0" destOrd="0" presId="urn:microsoft.com/office/officeart/2005/8/layout/process1"/>
    <dgm:cxn modelId="{B3126BFF-45BC-4568-83FD-7AF19933319B}" type="presParOf" srcId="{2D7D2514-7AFD-472F-BE89-0FBB11D62B57}" destId="{ABF8B4E3-151C-4EFF-BABB-F7081EEA2786}" srcOrd="8" destOrd="0" presId="urn:microsoft.com/office/officeart/2005/8/layout/process1"/>
    <dgm:cxn modelId="{E561625A-EF64-4DDA-A1E6-D82A4B552C3B}" type="presParOf" srcId="{2D7D2514-7AFD-472F-BE89-0FBB11D62B57}" destId="{6447BDC2-E7C0-4A83-A65C-F5B5F5609EB9}" srcOrd="9" destOrd="0" presId="urn:microsoft.com/office/officeart/2005/8/layout/process1"/>
    <dgm:cxn modelId="{C4345C5D-EF46-4BA6-972B-87DE462F6017}" type="presParOf" srcId="{6447BDC2-E7C0-4A83-A65C-F5B5F5609EB9}" destId="{E5156884-CAEB-4562-9456-634364847292}" srcOrd="0" destOrd="0" presId="urn:microsoft.com/office/officeart/2005/8/layout/process1"/>
    <dgm:cxn modelId="{E13FFC7A-1B9F-4917-B454-B8B6D24B60F2}" type="presParOf" srcId="{2D7D2514-7AFD-472F-BE89-0FBB11D62B57}" destId="{F11B6AF6-0971-4CF1-A6E6-340E8B2899F4}" srcOrd="10" destOrd="0" presId="urn:microsoft.com/office/officeart/2005/8/layout/process1"/>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5CD78E8E-A978-4036-8173-B81B7CF8885B}" type="doc">
      <dgm:prSet loTypeId="urn:microsoft.com/office/officeart/2005/8/layout/cycle2" loCatId="cycle" qsTypeId="urn:microsoft.com/office/officeart/2005/8/quickstyle/simple1" qsCatId="simple" csTypeId="urn:microsoft.com/office/officeart/2005/8/colors/colorful4" csCatId="colorful" phldr="1"/>
      <dgm:spPr/>
      <dgm:t>
        <a:bodyPr/>
        <a:lstStyle/>
        <a:p>
          <a:endParaRPr lang="nb-NO"/>
        </a:p>
      </dgm:t>
    </dgm:pt>
    <dgm:pt modelId="{E199EAF3-BF54-4388-A941-CF30E0A3A76C}">
      <dgm:prSet phldrT="[Tekst]"/>
      <dgm:spPr/>
      <dgm:t>
        <a:bodyPr/>
        <a:lstStyle/>
        <a:p>
          <a:r>
            <a:rPr lang="nb-NO"/>
            <a:t>Frihet, impulsivitet og fleksibilitet</a:t>
          </a:r>
        </a:p>
      </dgm:t>
    </dgm:pt>
    <dgm:pt modelId="{B4258E00-DACD-482F-A035-2573BD3D7C9B}" type="parTrans" cxnId="{8E650198-C47F-4EFB-B853-A052F88C1B06}">
      <dgm:prSet/>
      <dgm:spPr/>
      <dgm:t>
        <a:bodyPr/>
        <a:lstStyle/>
        <a:p>
          <a:endParaRPr lang="nb-NO"/>
        </a:p>
      </dgm:t>
    </dgm:pt>
    <dgm:pt modelId="{E01EAB44-3462-4041-A2A7-8B8F1D7A901A}" type="sibTrans" cxnId="{8E650198-C47F-4EFB-B853-A052F88C1B06}">
      <dgm:prSet/>
      <dgm:spPr/>
      <dgm:t>
        <a:bodyPr/>
        <a:lstStyle/>
        <a:p>
          <a:endParaRPr lang="nb-NO"/>
        </a:p>
      </dgm:t>
    </dgm:pt>
    <dgm:pt modelId="{E6A30C38-FE43-406F-BF50-6E2E25F004D1}" type="pres">
      <dgm:prSet presAssocID="{5CD78E8E-A978-4036-8173-B81B7CF8885B}" presName="cycle" presStyleCnt="0">
        <dgm:presLayoutVars>
          <dgm:dir/>
          <dgm:resizeHandles val="exact"/>
        </dgm:presLayoutVars>
      </dgm:prSet>
      <dgm:spPr/>
    </dgm:pt>
    <dgm:pt modelId="{ABCDDAA5-6E4D-4884-B995-F030BE96ADE4}" type="pres">
      <dgm:prSet presAssocID="{E199EAF3-BF54-4388-A941-CF30E0A3A76C}" presName="node" presStyleLbl="node1" presStyleIdx="0" presStyleCnt="1" custScaleX="100000" custScaleY="102299" custRadScaleRad="101702" custRadScaleInc="-2916">
        <dgm:presLayoutVars>
          <dgm:bulletEnabled val="1"/>
        </dgm:presLayoutVars>
      </dgm:prSet>
      <dgm:spPr/>
    </dgm:pt>
  </dgm:ptLst>
  <dgm:cxnLst>
    <dgm:cxn modelId="{CFFC2E07-5292-4A9E-819B-AF995F60CECD}" type="presOf" srcId="{5CD78E8E-A978-4036-8173-B81B7CF8885B}" destId="{E6A30C38-FE43-406F-BF50-6E2E25F004D1}" srcOrd="0" destOrd="0" presId="urn:microsoft.com/office/officeart/2005/8/layout/cycle2"/>
    <dgm:cxn modelId="{341E8729-82D8-4566-B82F-004E2BEEC6C5}" type="presOf" srcId="{E199EAF3-BF54-4388-A941-CF30E0A3A76C}" destId="{ABCDDAA5-6E4D-4884-B995-F030BE96ADE4}" srcOrd="0" destOrd="0" presId="urn:microsoft.com/office/officeart/2005/8/layout/cycle2"/>
    <dgm:cxn modelId="{8E650198-C47F-4EFB-B853-A052F88C1B06}" srcId="{5CD78E8E-A978-4036-8173-B81B7CF8885B}" destId="{E199EAF3-BF54-4388-A941-CF30E0A3A76C}" srcOrd="0" destOrd="0" parTransId="{B4258E00-DACD-482F-A035-2573BD3D7C9B}" sibTransId="{E01EAB44-3462-4041-A2A7-8B8F1D7A901A}"/>
    <dgm:cxn modelId="{42EE0CE0-D417-40DC-AA1B-DB3C191D7A14}" type="presParOf" srcId="{E6A30C38-FE43-406F-BF50-6E2E25F004D1}" destId="{ABCDDAA5-6E4D-4884-B995-F030BE96ADE4}" srcOrd="0" destOrd="0" presId="urn:microsoft.com/office/officeart/2005/8/layout/cycle2"/>
  </dgm:cxnLst>
  <dgm:bg/>
  <dgm:whole/>
  <dgm:extLst>
    <a:ext uri="http://schemas.microsoft.com/office/drawing/2008/diagram">
      <dsp:dataModelExt xmlns:dsp="http://schemas.microsoft.com/office/drawing/2008/diagram" relId="rId78"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78324FB9-8AB3-4D54-8A1B-875480B8515C}" type="doc">
      <dgm:prSet loTypeId="urn:microsoft.com/office/officeart/2005/8/layout/vList6" loCatId="process" qsTypeId="urn:microsoft.com/office/officeart/2005/8/quickstyle/simple1" qsCatId="simple" csTypeId="urn:microsoft.com/office/officeart/2005/8/colors/colorful1" csCatId="colorful" phldr="1"/>
      <dgm:spPr/>
      <dgm:t>
        <a:bodyPr/>
        <a:lstStyle/>
        <a:p>
          <a:endParaRPr lang="nb-NO"/>
        </a:p>
      </dgm:t>
    </dgm:pt>
    <dgm:pt modelId="{56C09332-DA4F-4CB5-8F9D-01DD4FF4FC63}">
      <dgm:prSet phldrT="[Tekst]"/>
      <dgm:spPr/>
      <dgm:t>
        <a:bodyPr/>
        <a:lstStyle/>
        <a:p>
          <a:r>
            <a:rPr lang="nb-NO"/>
            <a:t>Kommunikasjon, språk og tekst</a:t>
          </a:r>
        </a:p>
      </dgm:t>
    </dgm:pt>
    <dgm:pt modelId="{D356EDC3-A517-41B8-88BB-E22C7441C147}" type="parTrans" cxnId="{D92F0769-9E1B-48DF-B267-9C227274A3D7}">
      <dgm:prSet/>
      <dgm:spPr/>
      <dgm:t>
        <a:bodyPr/>
        <a:lstStyle/>
        <a:p>
          <a:endParaRPr lang="nb-NO"/>
        </a:p>
      </dgm:t>
    </dgm:pt>
    <dgm:pt modelId="{64FDE404-4EEA-45DE-8F9C-9079EEF62B79}" type="sibTrans" cxnId="{D92F0769-9E1B-48DF-B267-9C227274A3D7}">
      <dgm:prSet/>
      <dgm:spPr/>
      <dgm:t>
        <a:bodyPr/>
        <a:lstStyle/>
        <a:p>
          <a:endParaRPr lang="nb-NO"/>
        </a:p>
      </dgm:t>
    </dgm:pt>
    <dgm:pt modelId="{2D3B6944-D154-44EF-8B41-F999570E65D4}">
      <dgm:prSet phldrT="[Tekst]" custT="1"/>
      <dgm:spPr/>
      <dgm:t>
        <a:bodyPr/>
        <a:lstStyle/>
        <a:p>
          <a:r>
            <a:rPr lang="nb-NO" sz="1400"/>
            <a:t>S</a:t>
          </a:r>
          <a:r>
            <a:rPr lang="nb-NO" sz="1200"/>
            <a:t>amhandle og samarbeide for å få fulført fjøsstellet</a:t>
          </a:r>
        </a:p>
      </dgm:t>
    </dgm:pt>
    <dgm:pt modelId="{37FE8411-0F49-4899-8094-462B0168327B}" type="parTrans" cxnId="{03A6C4C6-0B4F-433E-B829-71F74678EB79}">
      <dgm:prSet/>
      <dgm:spPr/>
      <dgm:t>
        <a:bodyPr/>
        <a:lstStyle/>
        <a:p>
          <a:endParaRPr lang="nb-NO"/>
        </a:p>
      </dgm:t>
    </dgm:pt>
    <dgm:pt modelId="{78483114-15A5-4B26-9976-D285C5D3DE0E}" type="sibTrans" cxnId="{03A6C4C6-0B4F-433E-B829-71F74678EB79}">
      <dgm:prSet/>
      <dgm:spPr/>
      <dgm:t>
        <a:bodyPr/>
        <a:lstStyle/>
        <a:p>
          <a:endParaRPr lang="nb-NO"/>
        </a:p>
      </dgm:t>
    </dgm:pt>
    <dgm:pt modelId="{56DFC435-2DA0-45D3-8232-669DEDCF738E}">
      <dgm:prSet phldrT="[Tekst]" custT="1"/>
      <dgm:spPr/>
      <dgm:t>
        <a:bodyPr/>
        <a:lstStyle/>
        <a:p>
          <a:r>
            <a:rPr lang="nb-NO" sz="1200"/>
            <a:t>Fortelling av eventyr på tur med ulike naturmaterialer og symboler, hvor man fletter sammen en dramatisering ved hjelp av medbrakte elementer og naturelementer. Det er en fin måte og jobbe med språk og tekst på, på tur. </a:t>
          </a:r>
        </a:p>
      </dgm:t>
    </dgm:pt>
    <dgm:pt modelId="{2977D44C-FAEA-4385-A113-FB318660A39D}" type="parTrans" cxnId="{FEAFA6DA-6E19-41AE-B9EE-A105C50172BA}">
      <dgm:prSet/>
      <dgm:spPr/>
      <dgm:t>
        <a:bodyPr/>
        <a:lstStyle/>
        <a:p>
          <a:endParaRPr lang="nb-NO"/>
        </a:p>
      </dgm:t>
    </dgm:pt>
    <dgm:pt modelId="{28EBD4E5-3562-4274-804C-8F7C138011DC}" type="sibTrans" cxnId="{FEAFA6DA-6E19-41AE-B9EE-A105C50172BA}">
      <dgm:prSet/>
      <dgm:spPr/>
      <dgm:t>
        <a:bodyPr/>
        <a:lstStyle/>
        <a:p>
          <a:endParaRPr lang="nb-NO"/>
        </a:p>
      </dgm:t>
    </dgm:pt>
    <dgm:pt modelId="{AF89EB76-8FC7-4F80-B292-56137B5098F7}">
      <dgm:prSet phldrT="[Tekst]"/>
      <dgm:spPr/>
      <dgm:t>
        <a:bodyPr/>
        <a:lstStyle/>
        <a:p>
          <a:r>
            <a:rPr lang="nb-NO"/>
            <a:t>Kropp, bevegelse, mat og helse</a:t>
          </a:r>
        </a:p>
      </dgm:t>
    </dgm:pt>
    <dgm:pt modelId="{952BC72E-0589-4B78-BB76-669F7F327E21}" type="parTrans" cxnId="{FCDA3C03-D111-4CF3-8C2F-E59CA6292083}">
      <dgm:prSet/>
      <dgm:spPr/>
      <dgm:t>
        <a:bodyPr/>
        <a:lstStyle/>
        <a:p>
          <a:endParaRPr lang="nb-NO"/>
        </a:p>
      </dgm:t>
    </dgm:pt>
    <dgm:pt modelId="{93CACE16-0A2E-4001-B6AE-9EC0D3A73612}" type="sibTrans" cxnId="{FCDA3C03-D111-4CF3-8C2F-E59CA6292083}">
      <dgm:prSet/>
      <dgm:spPr/>
      <dgm:t>
        <a:bodyPr/>
        <a:lstStyle/>
        <a:p>
          <a:endParaRPr lang="nb-NO"/>
        </a:p>
      </dgm:t>
    </dgm:pt>
    <dgm:pt modelId="{70DABD0D-9309-4DDC-9D8B-0330B7C7A8C4}">
      <dgm:prSet phldrT="[Tekst]" custT="1"/>
      <dgm:spPr/>
      <dgm:t>
        <a:bodyPr/>
        <a:lstStyle/>
        <a:p>
          <a:r>
            <a:rPr lang="nb-NO" sz="1200"/>
            <a:t>Gjennom daglig fjøsstell, trøsking, dyrking av grønnsaker og bær får barna </a:t>
          </a:r>
          <a:r>
            <a:rPr lang="nb-NO" sz="1050"/>
            <a:t>se </a:t>
          </a:r>
          <a:r>
            <a:rPr lang="nb-NO" sz="1200"/>
            <a:t>hva som må til for å kunne kjøpe mat i butikken, og spise mat. Vi tilbereder variert mat sammen med barna, og dette er viktig for å kunne bidra til en forståelse for hvorfor sunn mat gir god helse.</a:t>
          </a:r>
        </a:p>
      </dgm:t>
    </dgm:pt>
    <dgm:pt modelId="{5EECE150-B84B-49BF-A5EF-0A1D47D76BBC}" type="parTrans" cxnId="{81DF6E2F-4565-4E0E-A6A8-3ED9F827EC7A}">
      <dgm:prSet/>
      <dgm:spPr/>
      <dgm:t>
        <a:bodyPr/>
        <a:lstStyle/>
        <a:p>
          <a:endParaRPr lang="nb-NO"/>
        </a:p>
      </dgm:t>
    </dgm:pt>
    <dgm:pt modelId="{7E41BDA1-85B5-4211-9C80-E752984A795C}" type="sibTrans" cxnId="{81DF6E2F-4565-4E0E-A6A8-3ED9F827EC7A}">
      <dgm:prSet/>
      <dgm:spPr/>
      <dgm:t>
        <a:bodyPr/>
        <a:lstStyle/>
        <a:p>
          <a:endParaRPr lang="nb-NO"/>
        </a:p>
      </dgm:t>
    </dgm:pt>
    <dgm:pt modelId="{18A9391C-E686-4F3A-8F98-96D01F506151}">
      <dgm:prSet phldrT="[Tekst]" custT="1"/>
      <dgm:spPr/>
      <dgm:t>
        <a:bodyPr/>
        <a:lstStyle/>
        <a:p>
          <a:r>
            <a:rPr lang="nb-NO" sz="1200"/>
            <a:t>Vi liker oss godt ut på tur, og liker å kjenne på at kroppen vår blir både sliten, men at vi også får tilbake energi til lek og aktivitet. Vi lærer oss at kroppen har godt av det. Vi er glad i å benytte oss av idrettshallen og idrettsanlegget på stadsbygda, og om vinteren er vi ekstra opptatte av å gå på ski, det gir barna mulighet til å utvikle balanse og motorikk på en litt annen måte. Gjennom de ulike fysiske aktivitetene vil barna lære seg selv og kroppen sin å kjenne.  </a:t>
          </a:r>
        </a:p>
      </dgm:t>
    </dgm:pt>
    <dgm:pt modelId="{F62D305D-3ADA-4311-982F-72D8D0D03808}" type="parTrans" cxnId="{F9FBB890-506B-4705-94D2-C1B7E0B54BAC}">
      <dgm:prSet/>
      <dgm:spPr/>
      <dgm:t>
        <a:bodyPr/>
        <a:lstStyle/>
        <a:p>
          <a:endParaRPr lang="nb-NO"/>
        </a:p>
      </dgm:t>
    </dgm:pt>
    <dgm:pt modelId="{30477847-351E-4CB7-9D18-093E1C8F1EE9}" type="sibTrans" cxnId="{F9FBB890-506B-4705-94D2-C1B7E0B54BAC}">
      <dgm:prSet/>
      <dgm:spPr/>
      <dgm:t>
        <a:bodyPr/>
        <a:lstStyle/>
        <a:p>
          <a:endParaRPr lang="nb-NO"/>
        </a:p>
      </dgm:t>
    </dgm:pt>
    <dgm:pt modelId="{42FC13A1-282C-47F5-B488-A97C5BD17727}">
      <dgm:prSet phldrT="[Tekst]" custT="1"/>
      <dgm:spPr/>
      <dgm:t>
        <a:bodyPr/>
        <a:lstStyle/>
        <a:p>
          <a:r>
            <a:rPr lang="nb-NO" sz="1200"/>
            <a:t>Lese eventyr, synge og rime både kjent og ukjente utgivelser. Gjennom hele barnehagedagen er vi ansatte rollemodeller og forbilder når det gjelde språk og kommunikasjon. Det er derfor viktig at vi går foran som gode rollemodeller både i samhandling med kollegaer og ikke minst barna.</a:t>
          </a:r>
        </a:p>
      </dgm:t>
    </dgm:pt>
    <dgm:pt modelId="{9560BBA5-3ADE-4C49-BB36-B1B019E750B0}" type="parTrans" cxnId="{01B66204-AE28-4B6C-97E1-AD6FF101116D}">
      <dgm:prSet/>
      <dgm:spPr/>
      <dgm:t>
        <a:bodyPr/>
        <a:lstStyle/>
        <a:p>
          <a:endParaRPr lang="nb-NO"/>
        </a:p>
      </dgm:t>
    </dgm:pt>
    <dgm:pt modelId="{2B9D919F-CCCE-415F-BCC0-F6F30FF99618}" type="sibTrans" cxnId="{01B66204-AE28-4B6C-97E1-AD6FF101116D}">
      <dgm:prSet/>
      <dgm:spPr/>
      <dgm:t>
        <a:bodyPr/>
        <a:lstStyle/>
        <a:p>
          <a:endParaRPr lang="nb-NO"/>
        </a:p>
      </dgm:t>
    </dgm:pt>
    <dgm:pt modelId="{D0FE05BB-CA64-4758-A4EA-B8543A66B696}">
      <dgm:prSet phldrT="[Tekst]"/>
      <dgm:spPr/>
      <dgm:t>
        <a:bodyPr/>
        <a:lstStyle/>
        <a:p>
          <a:r>
            <a:rPr lang="nb-NO"/>
            <a:t>Kunst, kultur og kretivitet</a:t>
          </a:r>
        </a:p>
      </dgm:t>
    </dgm:pt>
    <dgm:pt modelId="{7114A419-BA2E-4270-AE9E-36715F372E9D}" type="parTrans" cxnId="{F348D375-B947-40D9-99A6-A7B93E6C5CC5}">
      <dgm:prSet/>
      <dgm:spPr/>
      <dgm:t>
        <a:bodyPr/>
        <a:lstStyle/>
        <a:p>
          <a:endParaRPr lang="nb-NO"/>
        </a:p>
      </dgm:t>
    </dgm:pt>
    <dgm:pt modelId="{BBC7F2C2-CBB6-4E14-AD2B-E2B9ADA83C96}" type="sibTrans" cxnId="{F348D375-B947-40D9-99A6-A7B93E6C5CC5}">
      <dgm:prSet/>
      <dgm:spPr/>
      <dgm:t>
        <a:bodyPr/>
        <a:lstStyle/>
        <a:p>
          <a:endParaRPr lang="nb-NO"/>
        </a:p>
      </dgm:t>
    </dgm:pt>
    <dgm:pt modelId="{402C4571-49DE-4424-9BB1-0BA174693898}">
      <dgm:prSet phldrT="[Tekst]"/>
      <dgm:spPr/>
      <dgm:t>
        <a:bodyPr/>
        <a:lstStyle/>
        <a:p>
          <a:endParaRPr lang="nb-NO" sz="600"/>
        </a:p>
      </dgm:t>
    </dgm:pt>
    <dgm:pt modelId="{A47FADF1-A44A-4FB1-9C5A-7D5D78507BCA}" type="parTrans" cxnId="{8941C666-D356-49E5-A0CA-FD27424E4B6D}">
      <dgm:prSet/>
      <dgm:spPr/>
      <dgm:t>
        <a:bodyPr/>
        <a:lstStyle/>
        <a:p>
          <a:endParaRPr lang="nb-NO"/>
        </a:p>
      </dgm:t>
    </dgm:pt>
    <dgm:pt modelId="{02AEE4BC-E555-493E-9336-56237C309FB0}" type="sibTrans" cxnId="{8941C666-D356-49E5-A0CA-FD27424E4B6D}">
      <dgm:prSet/>
      <dgm:spPr/>
      <dgm:t>
        <a:bodyPr/>
        <a:lstStyle/>
        <a:p>
          <a:endParaRPr lang="nb-NO"/>
        </a:p>
      </dgm:t>
    </dgm:pt>
    <dgm:pt modelId="{B8C5663F-A1F8-493D-AB9E-7AFA851D427B}">
      <dgm:prSet phldrT="[Tekst]"/>
      <dgm:spPr/>
      <dgm:t>
        <a:bodyPr/>
        <a:lstStyle/>
        <a:p>
          <a:r>
            <a:rPr lang="nb-NO"/>
            <a:t>Natur, miljø og teknologi</a:t>
          </a:r>
        </a:p>
      </dgm:t>
    </dgm:pt>
    <dgm:pt modelId="{D1F85550-DB33-42E9-A8F8-033572A7F12B}" type="parTrans" cxnId="{566AD812-4253-46A5-8761-069092694C2C}">
      <dgm:prSet/>
      <dgm:spPr/>
      <dgm:t>
        <a:bodyPr/>
        <a:lstStyle/>
        <a:p>
          <a:endParaRPr lang="nb-NO"/>
        </a:p>
      </dgm:t>
    </dgm:pt>
    <dgm:pt modelId="{BD019A69-CF93-4132-85E7-E041DE10881E}" type="sibTrans" cxnId="{566AD812-4253-46A5-8761-069092694C2C}">
      <dgm:prSet/>
      <dgm:spPr/>
      <dgm:t>
        <a:bodyPr/>
        <a:lstStyle/>
        <a:p>
          <a:endParaRPr lang="nb-NO"/>
        </a:p>
      </dgm:t>
    </dgm:pt>
    <dgm:pt modelId="{300EDA1F-F7CD-41CF-A25A-6B3ECB7F3B81}">
      <dgm:prSet custT="1"/>
      <dgm:spPr/>
      <dgm:t>
        <a:bodyPr/>
        <a:lstStyle/>
        <a:p>
          <a:r>
            <a:rPr lang="nb-NO" sz="1200"/>
            <a:t>Vi lever på en gård når vi er på barnehagen. Bare det gir oss et godt innblikk i kulturen som kommer med gårdsdrift. Det gir oss også tilgang på materialer som f.eks. ull som vi anvender til å lage sitteunderlag og tovede kuler f.eks.</a:t>
          </a:r>
        </a:p>
      </dgm:t>
    </dgm:pt>
    <dgm:pt modelId="{1766F3ED-FEAF-4CBF-AAD1-966778CAD8E1}" type="parTrans" cxnId="{47EA391A-7655-4483-88E6-926694920F78}">
      <dgm:prSet/>
      <dgm:spPr/>
      <dgm:t>
        <a:bodyPr/>
        <a:lstStyle/>
        <a:p>
          <a:endParaRPr lang="nb-NO"/>
        </a:p>
      </dgm:t>
    </dgm:pt>
    <dgm:pt modelId="{298DD264-A96F-4948-A695-1227643B523A}" type="sibTrans" cxnId="{47EA391A-7655-4483-88E6-926694920F78}">
      <dgm:prSet/>
      <dgm:spPr/>
      <dgm:t>
        <a:bodyPr/>
        <a:lstStyle/>
        <a:p>
          <a:endParaRPr lang="nb-NO"/>
        </a:p>
      </dgm:t>
    </dgm:pt>
    <dgm:pt modelId="{AF81C444-9A38-4D42-9D7F-D27FB6AC9B4E}">
      <dgm:prSet phldrT="[Tekst]" custT="1"/>
      <dgm:spPr/>
      <dgm:t>
        <a:bodyPr/>
        <a:lstStyle/>
        <a:p>
          <a:r>
            <a:rPr lang="nb-NO" sz="1200"/>
            <a:t> Undring rundt kroppens indre orgnaer og dens funksjon. F.eks. matens reise gjennnom kroppen, er spennede tema som det undres mye over. </a:t>
          </a:r>
        </a:p>
      </dgm:t>
    </dgm:pt>
    <dgm:pt modelId="{10187D4A-DE19-4A39-8115-40015D728D53}" type="parTrans" cxnId="{5682EAD5-9141-4B3A-BD2F-140EBBB9E7C1}">
      <dgm:prSet/>
      <dgm:spPr/>
      <dgm:t>
        <a:bodyPr/>
        <a:lstStyle/>
        <a:p>
          <a:endParaRPr lang="nb-NO"/>
        </a:p>
      </dgm:t>
    </dgm:pt>
    <dgm:pt modelId="{91519C40-0E51-4F2B-AC77-A1DF2C24BA40}" type="sibTrans" cxnId="{5682EAD5-9141-4B3A-BD2F-140EBBB9E7C1}">
      <dgm:prSet/>
      <dgm:spPr/>
      <dgm:t>
        <a:bodyPr/>
        <a:lstStyle/>
        <a:p>
          <a:endParaRPr lang="nb-NO"/>
        </a:p>
      </dgm:t>
    </dgm:pt>
    <dgm:pt modelId="{9ECD1AAC-F1B7-4149-A0B1-81365E5F1696}">
      <dgm:prSet custT="1"/>
      <dgm:spPr/>
      <dgm:t>
        <a:bodyPr/>
        <a:lstStyle/>
        <a:p>
          <a:r>
            <a:rPr lang="nb-NO" sz="1200"/>
            <a:t>Vi skal gi barna mulighet til å uttrykke sine inntrykk. Det er derfor viktig å gi mulighet til det uansett hvor vi er. Det kan derfor være og bruke landart på tur eller lage en fortelling som basserer seg på barnas opplevelser.</a:t>
          </a:r>
        </a:p>
      </dgm:t>
    </dgm:pt>
    <dgm:pt modelId="{E3DB0EB6-8B7B-4478-BB7B-107B4A2D4FA2}" type="parTrans" cxnId="{71C72352-855C-4752-9632-62988B3AA637}">
      <dgm:prSet/>
      <dgm:spPr/>
      <dgm:t>
        <a:bodyPr/>
        <a:lstStyle/>
        <a:p>
          <a:endParaRPr lang="nb-NO"/>
        </a:p>
      </dgm:t>
    </dgm:pt>
    <dgm:pt modelId="{87D09E84-4722-44DF-B09C-77F13D8A9F99}" type="sibTrans" cxnId="{71C72352-855C-4752-9632-62988B3AA637}">
      <dgm:prSet/>
      <dgm:spPr/>
      <dgm:t>
        <a:bodyPr/>
        <a:lstStyle/>
        <a:p>
          <a:endParaRPr lang="nb-NO"/>
        </a:p>
      </dgm:t>
    </dgm:pt>
    <dgm:pt modelId="{4ED7E79E-6714-4260-9355-4B96643CC980}">
      <dgm:prSet custT="1"/>
      <dgm:spPr/>
      <dgm:t>
        <a:bodyPr/>
        <a:lstStyle/>
        <a:p>
          <a:r>
            <a:rPr lang="nb-NO" sz="1200"/>
            <a:t>Vi ønsker og gi barna mulighet til og skape kunst gjennom å tilrettelegge for kreativ skapelse, og gi barna tilgang til både nye materialer og gjennbruksmaterialer for å lage ulike uttrykk med støtte av oss voksne om de ønsker det</a:t>
          </a:r>
        </a:p>
      </dgm:t>
    </dgm:pt>
    <dgm:pt modelId="{6C190F1A-5DE6-42CA-921C-B7A072673D1C}" type="parTrans" cxnId="{BBE655AF-B3F1-4964-A5CA-6166C45FA2B7}">
      <dgm:prSet/>
      <dgm:spPr/>
      <dgm:t>
        <a:bodyPr/>
        <a:lstStyle/>
        <a:p>
          <a:endParaRPr lang="nb-NO"/>
        </a:p>
      </dgm:t>
    </dgm:pt>
    <dgm:pt modelId="{FE568EC9-B392-4C9D-A940-B8AF9FBF612F}" type="sibTrans" cxnId="{BBE655AF-B3F1-4964-A5CA-6166C45FA2B7}">
      <dgm:prSet/>
      <dgm:spPr/>
      <dgm:t>
        <a:bodyPr/>
        <a:lstStyle/>
        <a:p>
          <a:endParaRPr lang="nb-NO"/>
        </a:p>
      </dgm:t>
    </dgm:pt>
    <dgm:pt modelId="{7A0B533F-9126-49F0-8272-1AD0A72FCF53}">
      <dgm:prSet custT="1"/>
      <dgm:spPr/>
      <dgm:t>
        <a:bodyPr/>
        <a:lstStyle/>
        <a:p>
          <a:r>
            <a:rPr lang="nb-NO" sz="1200"/>
            <a:t>På en gård er det mye og tenke på for å ta vare på miljøet både for oss mennesker og dyr. Hver dag komposterer vi alle matrestene våre og all hønebæsjen f.eks. Dette ser vi blir til jord og sauebæsjen blir til gjødsel på åkrene. </a:t>
          </a:r>
        </a:p>
      </dgm:t>
    </dgm:pt>
    <dgm:pt modelId="{FEA973D3-A358-4124-B78E-62E897815214}" type="parTrans" cxnId="{8ACC89FF-1B1C-4AFB-B235-B7F8D11737E3}">
      <dgm:prSet/>
      <dgm:spPr/>
      <dgm:t>
        <a:bodyPr/>
        <a:lstStyle/>
        <a:p>
          <a:endParaRPr lang="nb-NO"/>
        </a:p>
      </dgm:t>
    </dgm:pt>
    <dgm:pt modelId="{8B16CEBE-74EF-4EEC-8DA1-D09B2E71BBCE}" type="sibTrans" cxnId="{8ACC89FF-1B1C-4AFB-B235-B7F8D11737E3}">
      <dgm:prSet/>
      <dgm:spPr/>
      <dgm:t>
        <a:bodyPr/>
        <a:lstStyle/>
        <a:p>
          <a:endParaRPr lang="nb-NO"/>
        </a:p>
      </dgm:t>
    </dgm:pt>
    <dgm:pt modelId="{F0C862FF-AB8D-4A11-972F-08B3E8E5CBF3}">
      <dgm:prSet custT="1"/>
      <dgm:spPr/>
      <dgm:t>
        <a:bodyPr/>
        <a:lstStyle/>
        <a:p>
          <a:r>
            <a:rPr lang="nb-NO" sz="1200"/>
            <a:t>Når vi er ute på tur er vi bevist på å plukke opp søppel som vi ser. Vi jobber også med hvordan vi skal oppføre oss og håndtere naturen i skogen, men også planter og kornåkere på gården. Vi må ta vare på naturen vår.</a:t>
          </a:r>
        </a:p>
      </dgm:t>
    </dgm:pt>
    <dgm:pt modelId="{F596F148-8C55-4826-A911-621154488ED0}" type="parTrans" cxnId="{80918104-EEA5-472D-B8C7-3BEDA45E4C9B}">
      <dgm:prSet/>
      <dgm:spPr/>
      <dgm:t>
        <a:bodyPr/>
        <a:lstStyle/>
        <a:p>
          <a:endParaRPr lang="nb-NO"/>
        </a:p>
      </dgm:t>
    </dgm:pt>
    <dgm:pt modelId="{65DF4B16-79DF-4286-AE3C-1918D58D3179}" type="sibTrans" cxnId="{80918104-EEA5-472D-B8C7-3BEDA45E4C9B}">
      <dgm:prSet/>
      <dgm:spPr/>
      <dgm:t>
        <a:bodyPr/>
        <a:lstStyle/>
        <a:p>
          <a:endParaRPr lang="nb-NO"/>
        </a:p>
      </dgm:t>
    </dgm:pt>
    <dgm:pt modelId="{1C37893C-7892-4BD5-B0EC-069DB9756E97}">
      <dgm:prSet custT="1"/>
      <dgm:spPr/>
      <dgm:t>
        <a:bodyPr/>
        <a:lstStyle/>
        <a:p>
          <a:r>
            <a:rPr lang="nb-NO" sz="1200"/>
            <a:t>Gjennom å vise bilder, oppleve og snakke om hva miljø er ønsker vi å bidra til at barna får en forståelse for at det de gjør påvirker samfunnet deres i fremtiden som rammeplanen sier«Barnehagen har derfor en viktig oppgave i å fremme verdier, holdninger og praksis for mer bærekraftige samfunn» (Rammeplan for barnehagen innhold og oppgaver, 2017, s. 10</a:t>
          </a:r>
        </a:p>
      </dgm:t>
    </dgm:pt>
    <dgm:pt modelId="{412B7C9F-70EB-449E-9885-DC3B6D3EA0DA}" type="parTrans" cxnId="{FCADA6E5-BC67-4E60-95B5-D0A190B555EA}">
      <dgm:prSet/>
      <dgm:spPr/>
      <dgm:t>
        <a:bodyPr/>
        <a:lstStyle/>
        <a:p>
          <a:endParaRPr lang="nb-NO"/>
        </a:p>
      </dgm:t>
    </dgm:pt>
    <dgm:pt modelId="{B928217D-E82B-4591-B019-CD68C21143C3}" type="sibTrans" cxnId="{FCADA6E5-BC67-4E60-95B5-D0A190B555EA}">
      <dgm:prSet/>
      <dgm:spPr/>
      <dgm:t>
        <a:bodyPr/>
        <a:lstStyle/>
        <a:p>
          <a:endParaRPr lang="nb-NO"/>
        </a:p>
      </dgm:t>
    </dgm:pt>
    <dgm:pt modelId="{9710FD8D-FF19-4508-B144-8E4DC109D526}" type="pres">
      <dgm:prSet presAssocID="{78324FB9-8AB3-4D54-8A1B-875480B8515C}" presName="Name0" presStyleCnt="0">
        <dgm:presLayoutVars>
          <dgm:dir/>
          <dgm:animLvl val="lvl"/>
          <dgm:resizeHandles/>
        </dgm:presLayoutVars>
      </dgm:prSet>
      <dgm:spPr/>
    </dgm:pt>
    <dgm:pt modelId="{AC1D39EF-926B-417B-9187-B96B68DAD073}" type="pres">
      <dgm:prSet presAssocID="{56C09332-DA4F-4CB5-8F9D-01DD4FF4FC63}" presName="linNode" presStyleCnt="0"/>
      <dgm:spPr/>
    </dgm:pt>
    <dgm:pt modelId="{9246895D-9E4E-4004-8375-87A56A6AA02B}" type="pres">
      <dgm:prSet presAssocID="{56C09332-DA4F-4CB5-8F9D-01DD4FF4FC63}" presName="parentShp" presStyleLbl="node1" presStyleIdx="0" presStyleCnt="4" custScaleY="317958">
        <dgm:presLayoutVars>
          <dgm:bulletEnabled val="1"/>
        </dgm:presLayoutVars>
      </dgm:prSet>
      <dgm:spPr/>
    </dgm:pt>
    <dgm:pt modelId="{91DB6554-06BA-4FDA-AA4E-36622CCA3FB3}" type="pres">
      <dgm:prSet presAssocID="{56C09332-DA4F-4CB5-8F9D-01DD4FF4FC63}" presName="childShp" presStyleLbl="bgAccFollowNode1" presStyleIdx="0" presStyleCnt="4" custScaleX="265668" custScaleY="445641">
        <dgm:presLayoutVars>
          <dgm:bulletEnabled val="1"/>
        </dgm:presLayoutVars>
      </dgm:prSet>
      <dgm:spPr/>
    </dgm:pt>
    <dgm:pt modelId="{814991EF-B1B8-4180-8F7E-E11C6E37C58A}" type="pres">
      <dgm:prSet presAssocID="{64FDE404-4EEA-45DE-8F9C-9079EEF62B79}" presName="spacing" presStyleCnt="0"/>
      <dgm:spPr/>
    </dgm:pt>
    <dgm:pt modelId="{B17B90E3-657C-4238-A9F2-457B207399E0}" type="pres">
      <dgm:prSet presAssocID="{AF89EB76-8FC7-4F80-B292-56137B5098F7}" presName="linNode" presStyleCnt="0"/>
      <dgm:spPr/>
    </dgm:pt>
    <dgm:pt modelId="{EC3D27CD-369F-4870-93E9-2D0D01AC7D85}" type="pres">
      <dgm:prSet presAssocID="{AF89EB76-8FC7-4F80-B292-56137B5098F7}" presName="parentShp" presStyleLbl="node1" presStyleIdx="1" presStyleCnt="4" custScaleX="56018" custScaleY="497970" custLinFactNeighborX="122" custLinFactNeighborY="-79765">
        <dgm:presLayoutVars>
          <dgm:bulletEnabled val="1"/>
        </dgm:presLayoutVars>
      </dgm:prSet>
      <dgm:spPr/>
    </dgm:pt>
    <dgm:pt modelId="{D6E7CB11-A8DD-46AF-8E3F-89775AEEBC30}" type="pres">
      <dgm:prSet presAssocID="{AF89EB76-8FC7-4F80-B292-56137B5098F7}" presName="childShp" presStyleLbl="bgAccFollowNode1" presStyleIdx="1" presStyleCnt="4" custScaleX="175862" custScaleY="643506" custLinFactNeighborX="9542" custLinFactNeighborY="-81695">
        <dgm:presLayoutVars>
          <dgm:bulletEnabled val="1"/>
        </dgm:presLayoutVars>
      </dgm:prSet>
      <dgm:spPr/>
    </dgm:pt>
    <dgm:pt modelId="{D2BEFDCB-6F24-4BA6-8909-C1F468776304}" type="pres">
      <dgm:prSet presAssocID="{93CACE16-0A2E-4001-B6AE-9EC0D3A73612}" presName="spacing" presStyleCnt="0"/>
      <dgm:spPr/>
    </dgm:pt>
    <dgm:pt modelId="{95B55FD8-81C2-4A48-846C-A099169CA770}" type="pres">
      <dgm:prSet presAssocID="{D0FE05BB-CA64-4758-A4EA-B8543A66B696}" presName="linNode" presStyleCnt="0"/>
      <dgm:spPr/>
    </dgm:pt>
    <dgm:pt modelId="{393DA7F9-72CD-4B6D-B170-74CB562C7922}" type="pres">
      <dgm:prSet presAssocID="{D0FE05BB-CA64-4758-A4EA-B8543A66B696}" presName="parentShp" presStyleLbl="node1" presStyleIdx="2" presStyleCnt="4" custScaleX="45255" custScaleY="402946" custLinFactY="-45766" custLinFactNeighborX="-2488" custLinFactNeighborY="-100000">
        <dgm:presLayoutVars>
          <dgm:bulletEnabled val="1"/>
        </dgm:presLayoutVars>
      </dgm:prSet>
      <dgm:spPr/>
    </dgm:pt>
    <dgm:pt modelId="{EC9AB753-1323-499D-B096-574B9FB7700D}" type="pres">
      <dgm:prSet presAssocID="{D0FE05BB-CA64-4758-A4EA-B8543A66B696}" presName="childShp" presStyleLbl="bgAccFollowNode1" presStyleIdx="2" presStyleCnt="4" custScaleX="135332" custScaleY="501013" custLinFactY="-50940" custLinFactNeighborX="-441" custLinFactNeighborY="-100000">
        <dgm:presLayoutVars>
          <dgm:bulletEnabled val="1"/>
        </dgm:presLayoutVars>
      </dgm:prSet>
      <dgm:spPr/>
    </dgm:pt>
    <dgm:pt modelId="{CFE5AEB6-482C-4EE6-9846-3440CF677528}" type="pres">
      <dgm:prSet presAssocID="{BBC7F2C2-CBB6-4E14-AD2B-E2B9ADA83C96}" presName="spacing" presStyleCnt="0"/>
      <dgm:spPr/>
    </dgm:pt>
    <dgm:pt modelId="{D296F667-2F57-4D9E-A91E-040269A84784}" type="pres">
      <dgm:prSet presAssocID="{B8C5663F-A1F8-493D-AB9E-7AFA851D427B}" presName="linNode" presStyleCnt="0"/>
      <dgm:spPr/>
    </dgm:pt>
    <dgm:pt modelId="{A292A8D1-A8B7-4119-A17B-3ED2B977A53F}" type="pres">
      <dgm:prSet presAssocID="{B8C5663F-A1F8-493D-AB9E-7AFA851D427B}" presName="parentShp" presStyleLbl="node1" presStyleIdx="3" presStyleCnt="4" custScaleY="433253" custLinFactY="-100000" custLinFactNeighborX="-7631" custLinFactNeighborY="-112723">
        <dgm:presLayoutVars>
          <dgm:bulletEnabled val="1"/>
        </dgm:presLayoutVars>
      </dgm:prSet>
      <dgm:spPr/>
    </dgm:pt>
    <dgm:pt modelId="{73835A7B-E706-477D-A5A6-DD2D7C3C5BDB}" type="pres">
      <dgm:prSet presAssocID="{B8C5663F-A1F8-493D-AB9E-7AFA851D427B}" presName="childShp" presStyleLbl="bgAccFollowNode1" presStyleIdx="3" presStyleCnt="4" custScaleX="275052" custScaleY="601211" custLinFactY="-100000" custLinFactNeighborX="7166" custLinFactNeighborY="-112086">
        <dgm:presLayoutVars>
          <dgm:bulletEnabled val="1"/>
        </dgm:presLayoutVars>
      </dgm:prSet>
      <dgm:spPr/>
    </dgm:pt>
  </dgm:ptLst>
  <dgm:cxnLst>
    <dgm:cxn modelId="{FCDA3C03-D111-4CF3-8C2F-E59CA6292083}" srcId="{78324FB9-8AB3-4D54-8A1B-875480B8515C}" destId="{AF89EB76-8FC7-4F80-B292-56137B5098F7}" srcOrd="1" destOrd="0" parTransId="{952BC72E-0589-4B78-BB76-669F7F327E21}" sibTransId="{93CACE16-0A2E-4001-B6AE-9EC0D3A73612}"/>
    <dgm:cxn modelId="{01B66204-AE28-4B6C-97E1-AD6FF101116D}" srcId="{56C09332-DA4F-4CB5-8F9D-01DD4FF4FC63}" destId="{42FC13A1-282C-47F5-B488-A97C5BD17727}" srcOrd="2" destOrd="0" parTransId="{9560BBA5-3ADE-4C49-BB36-B1B019E750B0}" sibTransId="{2B9D919F-CCCE-415F-BCC0-F6F30FF99618}"/>
    <dgm:cxn modelId="{80918104-EEA5-472D-B8C7-3BEDA45E4C9B}" srcId="{B8C5663F-A1F8-493D-AB9E-7AFA851D427B}" destId="{F0C862FF-AB8D-4A11-972F-08B3E8E5CBF3}" srcOrd="1" destOrd="0" parTransId="{F596F148-8C55-4826-A911-621154488ED0}" sibTransId="{65DF4B16-79DF-4286-AE3C-1918D58D3179}"/>
    <dgm:cxn modelId="{A1FA160B-DB64-4646-84F2-ACBC72E958C2}" type="presOf" srcId="{F0C862FF-AB8D-4A11-972F-08B3E8E5CBF3}" destId="{73835A7B-E706-477D-A5A6-DD2D7C3C5BDB}" srcOrd="0" destOrd="1" presId="urn:microsoft.com/office/officeart/2005/8/layout/vList6"/>
    <dgm:cxn modelId="{566AD812-4253-46A5-8761-069092694C2C}" srcId="{78324FB9-8AB3-4D54-8A1B-875480B8515C}" destId="{B8C5663F-A1F8-493D-AB9E-7AFA851D427B}" srcOrd="3" destOrd="0" parTransId="{D1F85550-DB33-42E9-A8F8-033572A7F12B}" sibTransId="{BD019A69-CF93-4132-85E7-E041DE10881E}"/>
    <dgm:cxn modelId="{47EA391A-7655-4483-88E6-926694920F78}" srcId="{D0FE05BB-CA64-4758-A4EA-B8543A66B696}" destId="{300EDA1F-F7CD-41CF-A25A-6B3ECB7F3B81}" srcOrd="0" destOrd="0" parTransId="{1766F3ED-FEAF-4CBF-AAD1-966778CAD8E1}" sibTransId="{298DD264-A96F-4948-A695-1227643B523A}"/>
    <dgm:cxn modelId="{81DF6E2F-4565-4E0E-A6A8-3ED9F827EC7A}" srcId="{AF89EB76-8FC7-4F80-B292-56137B5098F7}" destId="{70DABD0D-9309-4DDC-9D8B-0330B7C7A8C4}" srcOrd="0" destOrd="0" parTransId="{5EECE150-B84B-49BF-A5EF-0A1D47D76BBC}" sibTransId="{7E41BDA1-85B5-4211-9C80-E752984A795C}"/>
    <dgm:cxn modelId="{6904455D-1696-443F-831E-764DE2FB263E}" type="presOf" srcId="{18A9391C-E686-4F3A-8F98-96D01F506151}" destId="{D6E7CB11-A8DD-46AF-8E3F-89775AEEBC30}" srcOrd="0" destOrd="1" presId="urn:microsoft.com/office/officeart/2005/8/layout/vList6"/>
    <dgm:cxn modelId="{8941C666-D356-49E5-A0CA-FD27424E4B6D}" srcId="{AF89EB76-8FC7-4F80-B292-56137B5098F7}" destId="{402C4571-49DE-4424-9BB1-0BA174693898}" srcOrd="3" destOrd="0" parTransId="{A47FADF1-A44A-4FB1-9C5A-7D5D78507BCA}" sibTransId="{02AEE4BC-E555-493E-9336-56237C309FB0}"/>
    <dgm:cxn modelId="{D92F0769-9E1B-48DF-B267-9C227274A3D7}" srcId="{78324FB9-8AB3-4D54-8A1B-875480B8515C}" destId="{56C09332-DA4F-4CB5-8F9D-01DD4FF4FC63}" srcOrd="0" destOrd="0" parTransId="{D356EDC3-A517-41B8-88BB-E22C7441C147}" sibTransId="{64FDE404-4EEA-45DE-8F9C-9079EEF62B79}"/>
    <dgm:cxn modelId="{71C72352-855C-4752-9632-62988B3AA637}" srcId="{D0FE05BB-CA64-4758-A4EA-B8543A66B696}" destId="{9ECD1AAC-F1B7-4149-A0B1-81365E5F1696}" srcOrd="1" destOrd="0" parTransId="{E3DB0EB6-8B7B-4478-BB7B-107B4A2D4FA2}" sibTransId="{87D09E84-4722-44DF-B09C-77F13D8A9F99}"/>
    <dgm:cxn modelId="{203A9D52-EC6A-4A55-B529-72C22D543D34}" type="presOf" srcId="{300EDA1F-F7CD-41CF-A25A-6B3ECB7F3B81}" destId="{EC9AB753-1323-499D-B096-574B9FB7700D}" srcOrd="0" destOrd="0" presId="urn:microsoft.com/office/officeart/2005/8/layout/vList6"/>
    <dgm:cxn modelId="{F348D375-B947-40D9-99A6-A7B93E6C5CC5}" srcId="{78324FB9-8AB3-4D54-8A1B-875480B8515C}" destId="{D0FE05BB-CA64-4758-A4EA-B8543A66B696}" srcOrd="2" destOrd="0" parTransId="{7114A419-BA2E-4270-AE9E-36715F372E9D}" sibTransId="{BBC7F2C2-CBB6-4E14-AD2B-E2B9ADA83C96}"/>
    <dgm:cxn modelId="{12952756-9740-4623-ABA0-46EC832CED19}" type="presOf" srcId="{42FC13A1-282C-47F5-B488-A97C5BD17727}" destId="{91DB6554-06BA-4FDA-AA4E-36622CCA3FB3}" srcOrd="0" destOrd="2" presId="urn:microsoft.com/office/officeart/2005/8/layout/vList6"/>
    <dgm:cxn modelId="{5703CD76-F91F-4BA4-A8B3-FEEF58F83B0E}" type="presOf" srcId="{78324FB9-8AB3-4D54-8A1B-875480B8515C}" destId="{9710FD8D-FF19-4508-B144-8E4DC109D526}" srcOrd="0" destOrd="0" presId="urn:microsoft.com/office/officeart/2005/8/layout/vList6"/>
    <dgm:cxn modelId="{191DE277-561C-47B9-A5B2-09D230FA0712}" type="presOf" srcId="{1C37893C-7892-4BD5-B0EC-069DB9756E97}" destId="{73835A7B-E706-477D-A5A6-DD2D7C3C5BDB}" srcOrd="0" destOrd="2" presId="urn:microsoft.com/office/officeart/2005/8/layout/vList6"/>
    <dgm:cxn modelId="{50D36D7A-9C0A-44A1-B0F6-A3144EEDD0F0}" type="presOf" srcId="{56DFC435-2DA0-45D3-8232-669DEDCF738E}" destId="{91DB6554-06BA-4FDA-AA4E-36622CCA3FB3}" srcOrd="0" destOrd="1" presId="urn:microsoft.com/office/officeart/2005/8/layout/vList6"/>
    <dgm:cxn modelId="{6F3BB77A-8657-4504-B2A5-CE215EE31CD4}" type="presOf" srcId="{B8C5663F-A1F8-493D-AB9E-7AFA851D427B}" destId="{A292A8D1-A8B7-4119-A17B-3ED2B977A53F}" srcOrd="0" destOrd="0" presId="urn:microsoft.com/office/officeart/2005/8/layout/vList6"/>
    <dgm:cxn modelId="{0090E77E-72D4-467A-8E21-94D87F993A62}" type="presOf" srcId="{70DABD0D-9309-4DDC-9D8B-0330B7C7A8C4}" destId="{D6E7CB11-A8DD-46AF-8E3F-89775AEEBC30}" srcOrd="0" destOrd="0" presId="urn:microsoft.com/office/officeart/2005/8/layout/vList6"/>
    <dgm:cxn modelId="{A08A0E80-7282-4754-B17D-B6D9EE8ED607}" type="presOf" srcId="{AF89EB76-8FC7-4F80-B292-56137B5098F7}" destId="{EC3D27CD-369F-4870-93E9-2D0D01AC7D85}" srcOrd="0" destOrd="0" presId="urn:microsoft.com/office/officeart/2005/8/layout/vList6"/>
    <dgm:cxn modelId="{67C5D087-1BC7-4A94-AE94-7F7AFE32E3E9}" type="presOf" srcId="{9ECD1AAC-F1B7-4149-A0B1-81365E5F1696}" destId="{EC9AB753-1323-499D-B096-574B9FB7700D}" srcOrd="0" destOrd="1" presId="urn:microsoft.com/office/officeart/2005/8/layout/vList6"/>
    <dgm:cxn modelId="{E6917288-A3EF-45F2-BC1C-90C7A7B50E27}" type="presOf" srcId="{4ED7E79E-6714-4260-9355-4B96643CC980}" destId="{EC9AB753-1323-499D-B096-574B9FB7700D}" srcOrd="0" destOrd="2" presId="urn:microsoft.com/office/officeart/2005/8/layout/vList6"/>
    <dgm:cxn modelId="{F9FBB890-506B-4705-94D2-C1B7E0B54BAC}" srcId="{AF89EB76-8FC7-4F80-B292-56137B5098F7}" destId="{18A9391C-E686-4F3A-8F98-96D01F506151}" srcOrd="1" destOrd="0" parTransId="{F62D305D-3ADA-4311-982F-72D8D0D03808}" sibTransId="{30477847-351E-4CB7-9D18-093E1C8F1EE9}"/>
    <dgm:cxn modelId="{7EECCCAE-C7CC-43A5-85FF-15A4326F89A3}" type="presOf" srcId="{56C09332-DA4F-4CB5-8F9D-01DD4FF4FC63}" destId="{9246895D-9E4E-4004-8375-87A56A6AA02B}" srcOrd="0" destOrd="0" presId="urn:microsoft.com/office/officeart/2005/8/layout/vList6"/>
    <dgm:cxn modelId="{BBE655AF-B3F1-4964-A5CA-6166C45FA2B7}" srcId="{D0FE05BB-CA64-4758-A4EA-B8543A66B696}" destId="{4ED7E79E-6714-4260-9355-4B96643CC980}" srcOrd="2" destOrd="0" parTransId="{6C190F1A-5DE6-42CA-921C-B7A072673D1C}" sibTransId="{FE568EC9-B392-4C9D-A940-B8AF9FBF612F}"/>
    <dgm:cxn modelId="{DDEBC6BB-64CB-4D25-8607-338AF084DDAE}" type="presOf" srcId="{402C4571-49DE-4424-9BB1-0BA174693898}" destId="{D6E7CB11-A8DD-46AF-8E3F-89775AEEBC30}" srcOrd="0" destOrd="3" presId="urn:microsoft.com/office/officeart/2005/8/layout/vList6"/>
    <dgm:cxn modelId="{E58F57BF-A992-4F2A-A622-524B3C08A92D}" type="presOf" srcId="{AF81C444-9A38-4D42-9D7F-D27FB6AC9B4E}" destId="{D6E7CB11-A8DD-46AF-8E3F-89775AEEBC30}" srcOrd="0" destOrd="2" presId="urn:microsoft.com/office/officeart/2005/8/layout/vList6"/>
    <dgm:cxn modelId="{9D14B2C1-E00E-4969-AD85-6193F296B790}" type="presOf" srcId="{7A0B533F-9126-49F0-8272-1AD0A72FCF53}" destId="{73835A7B-E706-477D-A5A6-DD2D7C3C5BDB}" srcOrd="0" destOrd="0" presId="urn:microsoft.com/office/officeart/2005/8/layout/vList6"/>
    <dgm:cxn modelId="{03A6C4C6-0B4F-433E-B829-71F74678EB79}" srcId="{56C09332-DA4F-4CB5-8F9D-01DD4FF4FC63}" destId="{2D3B6944-D154-44EF-8B41-F999570E65D4}" srcOrd="0" destOrd="0" parTransId="{37FE8411-0F49-4899-8094-462B0168327B}" sibTransId="{78483114-15A5-4B26-9976-D285C5D3DE0E}"/>
    <dgm:cxn modelId="{AF36CDD4-183A-42FF-B04F-0611AD9F7601}" type="presOf" srcId="{D0FE05BB-CA64-4758-A4EA-B8543A66B696}" destId="{393DA7F9-72CD-4B6D-B170-74CB562C7922}" srcOrd="0" destOrd="0" presId="urn:microsoft.com/office/officeart/2005/8/layout/vList6"/>
    <dgm:cxn modelId="{5682EAD5-9141-4B3A-BD2F-140EBBB9E7C1}" srcId="{AF89EB76-8FC7-4F80-B292-56137B5098F7}" destId="{AF81C444-9A38-4D42-9D7F-D27FB6AC9B4E}" srcOrd="2" destOrd="0" parTransId="{10187D4A-DE19-4A39-8115-40015D728D53}" sibTransId="{91519C40-0E51-4F2B-AC77-A1DF2C24BA40}"/>
    <dgm:cxn modelId="{FEAFA6DA-6E19-41AE-B9EE-A105C50172BA}" srcId="{56C09332-DA4F-4CB5-8F9D-01DD4FF4FC63}" destId="{56DFC435-2DA0-45D3-8232-669DEDCF738E}" srcOrd="1" destOrd="0" parTransId="{2977D44C-FAEA-4385-A113-FB318660A39D}" sibTransId="{28EBD4E5-3562-4274-804C-8F7C138011DC}"/>
    <dgm:cxn modelId="{FCADA6E5-BC67-4E60-95B5-D0A190B555EA}" srcId="{B8C5663F-A1F8-493D-AB9E-7AFA851D427B}" destId="{1C37893C-7892-4BD5-B0EC-069DB9756E97}" srcOrd="2" destOrd="0" parTransId="{412B7C9F-70EB-449E-9885-DC3B6D3EA0DA}" sibTransId="{B928217D-E82B-4591-B019-CD68C21143C3}"/>
    <dgm:cxn modelId="{239FC3EE-DE0B-48C6-B742-8AE952555215}" type="presOf" srcId="{2D3B6944-D154-44EF-8B41-F999570E65D4}" destId="{91DB6554-06BA-4FDA-AA4E-36622CCA3FB3}" srcOrd="0" destOrd="0" presId="urn:microsoft.com/office/officeart/2005/8/layout/vList6"/>
    <dgm:cxn modelId="{8ACC89FF-1B1C-4AFB-B235-B7F8D11737E3}" srcId="{B8C5663F-A1F8-493D-AB9E-7AFA851D427B}" destId="{7A0B533F-9126-49F0-8272-1AD0A72FCF53}" srcOrd="0" destOrd="0" parTransId="{FEA973D3-A358-4124-B78E-62E897815214}" sibTransId="{8B16CEBE-74EF-4EEC-8DA1-D09B2E71BBCE}"/>
    <dgm:cxn modelId="{909A7EE7-0387-4FA8-A12D-67400047DE11}" type="presParOf" srcId="{9710FD8D-FF19-4508-B144-8E4DC109D526}" destId="{AC1D39EF-926B-417B-9187-B96B68DAD073}" srcOrd="0" destOrd="0" presId="urn:microsoft.com/office/officeart/2005/8/layout/vList6"/>
    <dgm:cxn modelId="{63CB4220-AB9D-4111-A92F-464B931A4B1B}" type="presParOf" srcId="{AC1D39EF-926B-417B-9187-B96B68DAD073}" destId="{9246895D-9E4E-4004-8375-87A56A6AA02B}" srcOrd="0" destOrd="0" presId="urn:microsoft.com/office/officeart/2005/8/layout/vList6"/>
    <dgm:cxn modelId="{99A613A9-B9D3-4799-B8AC-CF71612A95E7}" type="presParOf" srcId="{AC1D39EF-926B-417B-9187-B96B68DAD073}" destId="{91DB6554-06BA-4FDA-AA4E-36622CCA3FB3}" srcOrd="1" destOrd="0" presId="urn:microsoft.com/office/officeart/2005/8/layout/vList6"/>
    <dgm:cxn modelId="{B53388E8-A43A-44BC-A2FB-F44BB671AB9D}" type="presParOf" srcId="{9710FD8D-FF19-4508-B144-8E4DC109D526}" destId="{814991EF-B1B8-4180-8F7E-E11C6E37C58A}" srcOrd="1" destOrd="0" presId="urn:microsoft.com/office/officeart/2005/8/layout/vList6"/>
    <dgm:cxn modelId="{709CD8C3-610D-4B46-A358-EB4A7E4CA5F5}" type="presParOf" srcId="{9710FD8D-FF19-4508-B144-8E4DC109D526}" destId="{B17B90E3-657C-4238-A9F2-457B207399E0}" srcOrd="2" destOrd="0" presId="urn:microsoft.com/office/officeart/2005/8/layout/vList6"/>
    <dgm:cxn modelId="{843E77E2-6DCC-435C-BD73-9E083C1B4F5F}" type="presParOf" srcId="{B17B90E3-657C-4238-A9F2-457B207399E0}" destId="{EC3D27CD-369F-4870-93E9-2D0D01AC7D85}" srcOrd="0" destOrd="0" presId="urn:microsoft.com/office/officeart/2005/8/layout/vList6"/>
    <dgm:cxn modelId="{6D74C64D-22B8-47DC-B65A-50E590C92551}" type="presParOf" srcId="{B17B90E3-657C-4238-A9F2-457B207399E0}" destId="{D6E7CB11-A8DD-46AF-8E3F-89775AEEBC30}" srcOrd="1" destOrd="0" presId="urn:microsoft.com/office/officeart/2005/8/layout/vList6"/>
    <dgm:cxn modelId="{D80F2C73-5DB2-4262-8E84-7C67E7E0B313}" type="presParOf" srcId="{9710FD8D-FF19-4508-B144-8E4DC109D526}" destId="{D2BEFDCB-6F24-4BA6-8909-C1F468776304}" srcOrd="3" destOrd="0" presId="urn:microsoft.com/office/officeart/2005/8/layout/vList6"/>
    <dgm:cxn modelId="{895A7AC2-1A46-4F51-9E9F-BCB839FC8C9A}" type="presParOf" srcId="{9710FD8D-FF19-4508-B144-8E4DC109D526}" destId="{95B55FD8-81C2-4A48-846C-A099169CA770}" srcOrd="4" destOrd="0" presId="urn:microsoft.com/office/officeart/2005/8/layout/vList6"/>
    <dgm:cxn modelId="{997468E7-A651-469D-8698-F7584CF43008}" type="presParOf" srcId="{95B55FD8-81C2-4A48-846C-A099169CA770}" destId="{393DA7F9-72CD-4B6D-B170-74CB562C7922}" srcOrd="0" destOrd="0" presId="urn:microsoft.com/office/officeart/2005/8/layout/vList6"/>
    <dgm:cxn modelId="{DD7703F7-03F7-4258-8E74-541C9F0E31D3}" type="presParOf" srcId="{95B55FD8-81C2-4A48-846C-A099169CA770}" destId="{EC9AB753-1323-499D-B096-574B9FB7700D}" srcOrd="1" destOrd="0" presId="urn:microsoft.com/office/officeart/2005/8/layout/vList6"/>
    <dgm:cxn modelId="{8A16EED1-81F6-43B6-8866-6FC37405EC65}" type="presParOf" srcId="{9710FD8D-FF19-4508-B144-8E4DC109D526}" destId="{CFE5AEB6-482C-4EE6-9846-3440CF677528}" srcOrd="5" destOrd="0" presId="urn:microsoft.com/office/officeart/2005/8/layout/vList6"/>
    <dgm:cxn modelId="{2AA43707-5C37-4515-9EBA-3B13C7A43521}" type="presParOf" srcId="{9710FD8D-FF19-4508-B144-8E4DC109D526}" destId="{D296F667-2F57-4D9E-A91E-040269A84784}" srcOrd="6" destOrd="0" presId="urn:microsoft.com/office/officeart/2005/8/layout/vList6"/>
    <dgm:cxn modelId="{660F7E97-05F6-4E51-AD35-D662A0B74A2E}" type="presParOf" srcId="{D296F667-2F57-4D9E-A91E-040269A84784}" destId="{A292A8D1-A8B7-4119-A17B-3ED2B977A53F}" srcOrd="0" destOrd="0" presId="urn:microsoft.com/office/officeart/2005/8/layout/vList6"/>
    <dgm:cxn modelId="{3663713D-51C9-45C7-AA39-71E3B4DE4E2D}" type="presParOf" srcId="{D296F667-2F57-4D9E-A91E-040269A84784}" destId="{73835A7B-E706-477D-A5A6-DD2D7C3C5BDB}" srcOrd="1" destOrd="0" presId="urn:microsoft.com/office/officeart/2005/8/layout/vList6"/>
  </dgm:cxnLst>
  <dgm:bg/>
  <dgm:whole/>
  <dgm:extLst>
    <a:ext uri="http://schemas.microsoft.com/office/drawing/2008/diagram">
      <dsp:dataModelExt xmlns:dsp="http://schemas.microsoft.com/office/drawing/2008/diagram" relId="rId86"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8ED92D40-4E08-4AD7-A1E9-88E30FD4ED99}" type="doc">
      <dgm:prSet loTypeId="urn:microsoft.com/office/officeart/2005/8/layout/vList6" loCatId="list" qsTypeId="urn:microsoft.com/office/officeart/2005/8/quickstyle/simple1" qsCatId="simple" csTypeId="urn:microsoft.com/office/officeart/2005/8/colors/colorful4" csCatId="colorful" phldr="1"/>
      <dgm:spPr/>
      <dgm:t>
        <a:bodyPr/>
        <a:lstStyle/>
        <a:p>
          <a:endParaRPr lang="nb-NO"/>
        </a:p>
      </dgm:t>
    </dgm:pt>
    <dgm:pt modelId="{C4DF54B9-BE1B-4151-A9A6-BF047D96C00E}">
      <dgm:prSet phldrT="[Tekst]"/>
      <dgm:spPr/>
      <dgm:t>
        <a:bodyPr/>
        <a:lstStyle/>
        <a:p>
          <a:r>
            <a:rPr lang="nb-NO"/>
            <a:t>Etikk, religion og filosofi</a:t>
          </a:r>
        </a:p>
      </dgm:t>
    </dgm:pt>
    <dgm:pt modelId="{3984DFBE-B634-45A4-AF33-635692DF63DF}" type="parTrans" cxnId="{93375EE6-75D6-4438-B9B0-5928214BF89E}">
      <dgm:prSet/>
      <dgm:spPr/>
      <dgm:t>
        <a:bodyPr/>
        <a:lstStyle/>
        <a:p>
          <a:endParaRPr lang="nb-NO"/>
        </a:p>
      </dgm:t>
    </dgm:pt>
    <dgm:pt modelId="{6F397EF0-1B83-4023-8EDE-F5E42A0AEC97}" type="sibTrans" cxnId="{93375EE6-75D6-4438-B9B0-5928214BF89E}">
      <dgm:prSet/>
      <dgm:spPr/>
      <dgm:t>
        <a:bodyPr/>
        <a:lstStyle/>
        <a:p>
          <a:endParaRPr lang="nb-NO"/>
        </a:p>
      </dgm:t>
    </dgm:pt>
    <dgm:pt modelId="{6114BB42-697B-4C87-B6F2-0717DDAC3467}">
      <dgm:prSet phldrT="[Tekst]" custT="1"/>
      <dgm:spPr/>
      <dgm:t>
        <a:bodyPr/>
        <a:lstStyle/>
        <a:p>
          <a:r>
            <a:rPr lang="nb-NO" sz="1200"/>
            <a:t>Vi jobber hver dag med hvordan vi skal oppføre oss mot hverandre og ikke minst dyrene på gården. Hvordan vi skal ta godt vare på de gjennom å dekke deres grunnleggende behov, men også gjennom hvordan vi oppfører oss mot de. Det er viktig at vi voksne går foran som gode forbilder på hva vi bør gjøre og ikke gjøre, etiske prinispper</a:t>
          </a:r>
        </a:p>
      </dgm:t>
    </dgm:pt>
    <dgm:pt modelId="{197E59D4-4FC5-4217-85CA-7176E29E37E4}" type="parTrans" cxnId="{A43F9777-90A8-492D-A1C0-AB5DDB74A7FA}">
      <dgm:prSet/>
      <dgm:spPr/>
      <dgm:t>
        <a:bodyPr/>
        <a:lstStyle/>
        <a:p>
          <a:endParaRPr lang="nb-NO"/>
        </a:p>
      </dgm:t>
    </dgm:pt>
    <dgm:pt modelId="{CF6CFF45-D6E4-4B07-8A20-8C19C75BB9D5}" type="sibTrans" cxnId="{A43F9777-90A8-492D-A1C0-AB5DDB74A7FA}">
      <dgm:prSet/>
      <dgm:spPr/>
      <dgm:t>
        <a:bodyPr/>
        <a:lstStyle/>
        <a:p>
          <a:endParaRPr lang="nb-NO"/>
        </a:p>
      </dgm:t>
    </dgm:pt>
    <dgm:pt modelId="{888FA5C7-D733-4368-BDA7-6AE4DC302653}">
      <dgm:prSet phldrT="[Tekst]" custT="1"/>
      <dgm:spPr/>
      <dgm:t>
        <a:bodyPr/>
        <a:lstStyle/>
        <a:p>
          <a:r>
            <a:rPr lang="nb-NO" sz="1200"/>
            <a:t>Når vi går på tur undrer vi oss over hvorfor ting er som de er i naturen, hva er årsaken. Vi kan finne svar sammen, men vi kan og akseptere at det ikke finnes noe svar. </a:t>
          </a:r>
        </a:p>
      </dgm:t>
    </dgm:pt>
    <dgm:pt modelId="{ECCDB696-CE88-4C6A-B4F8-1A9A76D602D3}" type="parTrans" cxnId="{DEDBBA35-79D3-467F-A19D-CC26272A6844}">
      <dgm:prSet/>
      <dgm:spPr/>
      <dgm:t>
        <a:bodyPr/>
        <a:lstStyle/>
        <a:p>
          <a:endParaRPr lang="nb-NO"/>
        </a:p>
      </dgm:t>
    </dgm:pt>
    <dgm:pt modelId="{7CDF8E52-1561-45A4-9F52-38A4D5C403E4}" type="sibTrans" cxnId="{DEDBBA35-79D3-467F-A19D-CC26272A6844}">
      <dgm:prSet/>
      <dgm:spPr/>
      <dgm:t>
        <a:bodyPr/>
        <a:lstStyle/>
        <a:p>
          <a:endParaRPr lang="nb-NO"/>
        </a:p>
      </dgm:t>
    </dgm:pt>
    <dgm:pt modelId="{7F92DDED-55A9-4A38-B824-C8E80C7666DC}">
      <dgm:prSet phldrT="[Tekst]"/>
      <dgm:spPr/>
      <dgm:t>
        <a:bodyPr/>
        <a:lstStyle/>
        <a:p>
          <a:r>
            <a:rPr lang="nb-NO"/>
            <a:t>Nærmiljø og samfunn</a:t>
          </a:r>
        </a:p>
      </dgm:t>
    </dgm:pt>
    <dgm:pt modelId="{C643AB76-BBF4-4FFC-9D4D-7EF7DCDBA122}" type="parTrans" cxnId="{D1ABC375-F29A-4FBC-A3BC-CA424DBF1AC6}">
      <dgm:prSet/>
      <dgm:spPr/>
      <dgm:t>
        <a:bodyPr/>
        <a:lstStyle/>
        <a:p>
          <a:endParaRPr lang="nb-NO"/>
        </a:p>
      </dgm:t>
    </dgm:pt>
    <dgm:pt modelId="{0C4F2530-E1C1-47AB-8B55-0274955ACF75}" type="sibTrans" cxnId="{D1ABC375-F29A-4FBC-A3BC-CA424DBF1AC6}">
      <dgm:prSet/>
      <dgm:spPr/>
      <dgm:t>
        <a:bodyPr/>
        <a:lstStyle/>
        <a:p>
          <a:endParaRPr lang="nb-NO"/>
        </a:p>
      </dgm:t>
    </dgm:pt>
    <dgm:pt modelId="{61655052-ECD1-4A77-BAE4-E556CFB234F4}">
      <dgm:prSet phldrT="[Tekst]" custT="1"/>
      <dgm:spPr/>
      <dgm:t>
        <a:bodyPr/>
        <a:lstStyle/>
        <a:p>
          <a:r>
            <a:rPr lang="nb-NO" sz="1200"/>
            <a:t>Tungtrø ligger rimelig landlig til, og det nærmiljøet og samfunnet som vi er en del av er tett knyttet opp mot landbruk. Vi følger derfor spent med på alt som skjer på åkrene fra vår til høst. Vi er også på gårdsbesøk på andre gårder for å se på andre dyr. På denne måten blir vi bedre kjent i nærmiljøet.</a:t>
          </a:r>
        </a:p>
      </dgm:t>
    </dgm:pt>
    <dgm:pt modelId="{5CA9B6F3-D01F-46EF-A61D-EAF28E35A729}" type="parTrans" cxnId="{36401BD4-95F3-4A0B-A6A4-A2D854B65832}">
      <dgm:prSet/>
      <dgm:spPr/>
      <dgm:t>
        <a:bodyPr/>
        <a:lstStyle/>
        <a:p>
          <a:endParaRPr lang="nb-NO"/>
        </a:p>
      </dgm:t>
    </dgm:pt>
    <dgm:pt modelId="{6B752099-3412-4CA0-BD7D-3AE4D8BEFF5C}" type="sibTrans" cxnId="{36401BD4-95F3-4A0B-A6A4-A2D854B65832}">
      <dgm:prSet/>
      <dgm:spPr/>
      <dgm:t>
        <a:bodyPr/>
        <a:lstStyle/>
        <a:p>
          <a:endParaRPr lang="nb-NO"/>
        </a:p>
      </dgm:t>
    </dgm:pt>
    <dgm:pt modelId="{66C774DB-C8B4-4DFF-91E7-81D715E839E5}">
      <dgm:prSet phldrT="[Tekst]" custT="1"/>
      <dgm:spPr/>
      <dgm:t>
        <a:bodyPr/>
        <a:lstStyle/>
        <a:p>
          <a:r>
            <a:rPr lang="nb-NO" sz="1200"/>
            <a:t>Det er viktig at barna får kunnskap om hva nærmiljøet og samfunnet har å by på, og vi er derfor ute på tur i nærmiljøet gjennom å besøke de andre barnehagene, skolen, bibliotektet, butikkene, resirkuleringspunktet, skolen, idrettshallen og idrettsbanen. </a:t>
          </a:r>
        </a:p>
      </dgm:t>
    </dgm:pt>
    <dgm:pt modelId="{BC375EBD-9B1E-4866-B82C-803FDC652BD1}" type="parTrans" cxnId="{0787E777-D9C8-41FC-82C8-30CDBDD2457C}">
      <dgm:prSet/>
      <dgm:spPr/>
      <dgm:t>
        <a:bodyPr/>
        <a:lstStyle/>
        <a:p>
          <a:endParaRPr lang="nb-NO"/>
        </a:p>
      </dgm:t>
    </dgm:pt>
    <dgm:pt modelId="{49B0F6A6-EC36-4C49-B1F8-CD14174CF1F8}" type="sibTrans" cxnId="{0787E777-D9C8-41FC-82C8-30CDBDD2457C}">
      <dgm:prSet/>
      <dgm:spPr/>
      <dgm:t>
        <a:bodyPr/>
        <a:lstStyle/>
        <a:p>
          <a:endParaRPr lang="nb-NO"/>
        </a:p>
      </dgm:t>
    </dgm:pt>
    <dgm:pt modelId="{13F6A8BA-C3D2-47AF-962C-1AC8620DDC83}">
      <dgm:prSet phldrT="[Tekst]" custT="1"/>
      <dgm:spPr/>
      <dgm:t>
        <a:bodyPr/>
        <a:lstStyle/>
        <a:p>
          <a:r>
            <a:rPr lang="nb-NO" sz="1200"/>
            <a:t>Gjennom hele året skal barna få bli kjent med noen ulike religioner og livssyn gjennom fortellinger, mat og musikk. Vi ønsker og ha rom for et vidt spekter av livssyn og religioner for å kunne gi barna forståelsen av at det finnes ulike levesett og religioner, og ingen er feil.  Så i tillegg til og ha hovedvekt på den kristne og humanistiske arv og tradisjon, som er bestemt i rammeplanen, markerer vi også den jødiske høytiden Hanukka, den islamske høytiden Id-al fitir og hinduismens Diwali og Holi (Rammeplan for barnehagens innhold og oppgaver, 2017, s. 9 &amp; 12).</a:t>
          </a:r>
        </a:p>
      </dgm:t>
    </dgm:pt>
    <dgm:pt modelId="{319DCC81-D54C-48F3-A776-FDE9567B7B0B}" type="parTrans" cxnId="{FDA98CF3-8652-4328-A815-E2E4CF3542B1}">
      <dgm:prSet/>
      <dgm:spPr/>
      <dgm:t>
        <a:bodyPr/>
        <a:lstStyle/>
        <a:p>
          <a:endParaRPr lang="nb-NO"/>
        </a:p>
      </dgm:t>
    </dgm:pt>
    <dgm:pt modelId="{71CFAAEB-13A7-4DE0-AA3F-AD96789412C2}" type="sibTrans" cxnId="{FDA98CF3-8652-4328-A815-E2E4CF3542B1}">
      <dgm:prSet/>
      <dgm:spPr/>
      <dgm:t>
        <a:bodyPr/>
        <a:lstStyle/>
        <a:p>
          <a:endParaRPr lang="nb-NO"/>
        </a:p>
      </dgm:t>
    </dgm:pt>
    <dgm:pt modelId="{6B59B0DD-96BE-4625-9240-D3186E856543}">
      <dgm:prSet phldrT="[Tekst]" custT="1"/>
      <dgm:spPr/>
      <dgm:t>
        <a:bodyPr/>
        <a:lstStyle/>
        <a:p>
          <a:r>
            <a:rPr lang="nb-NO" sz="1200"/>
            <a:t>Gjennom å jobbe med ulike kulturer, familieformer, FORUT-prosjektet, FN og mattradisjoner bidrar vi til at barna får en økt forståelse for hva samfunnet de lever i består av.  Vi samhandler med barna om at det ikke er alle barna som har det like bra som oss, selv om alle barna har like behov. Gjennom FORUT-prosjektet får vi syneliggjort dette i enda større grad. Gjennom å delta på lokale kulturbegivenheter blir barna godt kjent med nærmiljøet sitt, feks se på båtbygging på Museet Kystens Arv, kuslæpp på Buenfjøset, julegrantenning i parken m.m.</a:t>
          </a:r>
        </a:p>
      </dgm:t>
    </dgm:pt>
    <dgm:pt modelId="{1FB0DE61-995A-443A-B28E-F7B9D31CF931}" type="parTrans" cxnId="{51F79AF6-2183-47FE-B097-E7550F791A5E}">
      <dgm:prSet/>
      <dgm:spPr/>
      <dgm:t>
        <a:bodyPr/>
        <a:lstStyle/>
        <a:p>
          <a:endParaRPr lang="nb-NO"/>
        </a:p>
      </dgm:t>
    </dgm:pt>
    <dgm:pt modelId="{732E3971-8D60-4B3B-9EB8-AC97CA36A524}" type="sibTrans" cxnId="{51F79AF6-2183-47FE-B097-E7550F791A5E}">
      <dgm:prSet/>
      <dgm:spPr/>
      <dgm:t>
        <a:bodyPr/>
        <a:lstStyle/>
        <a:p>
          <a:endParaRPr lang="nb-NO"/>
        </a:p>
      </dgm:t>
    </dgm:pt>
    <dgm:pt modelId="{F2AEDE1B-ABF1-46E2-97E7-EA75FEA6B919}">
      <dgm:prSet phldrT="[Tekst]" custT="1"/>
      <dgm:spPr/>
      <dgm:t>
        <a:bodyPr/>
        <a:lstStyle/>
        <a:p>
          <a:r>
            <a:rPr lang="nb-NO" sz="1200"/>
            <a:t>Antall, rom og form</a:t>
          </a:r>
        </a:p>
      </dgm:t>
    </dgm:pt>
    <dgm:pt modelId="{021B67EB-6B36-4186-9891-22064A5C3CAA}" type="parTrans" cxnId="{50BBC58A-BE3A-429C-AF07-7122666D4850}">
      <dgm:prSet/>
      <dgm:spPr/>
      <dgm:t>
        <a:bodyPr/>
        <a:lstStyle/>
        <a:p>
          <a:endParaRPr lang="nb-NO"/>
        </a:p>
      </dgm:t>
    </dgm:pt>
    <dgm:pt modelId="{98476E76-B04F-4D43-BA70-43CD0A9A550C}" type="sibTrans" cxnId="{50BBC58A-BE3A-429C-AF07-7122666D4850}">
      <dgm:prSet/>
      <dgm:spPr/>
      <dgm:t>
        <a:bodyPr/>
        <a:lstStyle/>
        <a:p>
          <a:endParaRPr lang="nb-NO"/>
        </a:p>
      </dgm:t>
    </dgm:pt>
    <dgm:pt modelId="{247F2FA9-92C1-4107-8D86-9016CA6F6F82}">
      <dgm:prSet custT="1"/>
      <dgm:spPr/>
      <dgm:t>
        <a:bodyPr/>
        <a:lstStyle/>
        <a:p>
          <a:r>
            <a:rPr lang="nb-NO" sz="1200"/>
            <a:t>Hver morgen plukker vi egg i fjøset, det er fint og telle hvor mange vi har og sette en strek for hvert egg, dette er f,eks. en oppgave som passer fint til de eldste barna på Regnbuen. For de minste barna er det nok og bare se at det er mange egg, og det er lite egg. Vurdere mengden.</a:t>
          </a:r>
        </a:p>
      </dgm:t>
    </dgm:pt>
    <dgm:pt modelId="{D376EF28-96BA-4CEC-ABAF-784B2ACD4997}" type="parTrans" cxnId="{73638BFF-A353-4CDD-B634-C14416F0323A}">
      <dgm:prSet/>
      <dgm:spPr/>
      <dgm:t>
        <a:bodyPr/>
        <a:lstStyle/>
        <a:p>
          <a:endParaRPr lang="nb-NO"/>
        </a:p>
      </dgm:t>
    </dgm:pt>
    <dgm:pt modelId="{9936D4F5-9697-413D-8618-514368FA589D}" type="sibTrans" cxnId="{73638BFF-A353-4CDD-B634-C14416F0323A}">
      <dgm:prSet/>
      <dgm:spPr/>
      <dgm:t>
        <a:bodyPr/>
        <a:lstStyle/>
        <a:p>
          <a:endParaRPr lang="nb-NO"/>
        </a:p>
      </dgm:t>
    </dgm:pt>
    <dgm:pt modelId="{2D4EBAB0-984F-4D17-8349-59659FD98CC5}">
      <dgm:prSet custT="1"/>
      <dgm:spPr/>
      <dgm:t>
        <a:bodyPr/>
        <a:lstStyle/>
        <a:p>
          <a:endParaRPr lang="nb-NO" sz="1200"/>
        </a:p>
      </dgm:t>
    </dgm:pt>
    <dgm:pt modelId="{03CD1B69-89EB-4F32-ABBC-C5D35644040A}" type="parTrans" cxnId="{571012B5-B13F-488D-B5D8-081EDA17BB3E}">
      <dgm:prSet/>
      <dgm:spPr/>
      <dgm:t>
        <a:bodyPr/>
        <a:lstStyle/>
        <a:p>
          <a:endParaRPr lang="nb-NO"/>
        </a:p>
      </dgm:t>
    </dgm:pt>
    <dgm:pt modelId="{0F5B2DDE-F63E-42A9-A05A-71A620D4E829}" type="sibTrans" cxnId="{571012B5-B13F-488D-B5D8-081EDA17BB3E}">
      <dgm:prSet/>
      <dgm:spPr/>
      <dgm:t>
        <a:bodyPr/>
        <a:lstStyle/>
        <a:p>
          <a:endParaRPr lang="nb-NO"/>
        </a:p>
      </dgm:t>
    </dgm:pt>
    <dgm:pt modelId="{C3975F58-07F5-48F9-A310-C889B47416D3}">
      <dgm:prSet custT="1"/>
      <dgm:spPr/>
      <dgm:t>
        <a:bodyPr/>
        <a:lstStyle/>
        <a:p>
          <a:r>
            <a:rPr lang="nb-NO" sz="1200"/>
            <a:t>På tur er det spennde med alle de fine skattene vi finner. Det er morsomt og kunne sortere de etter størst, minst, lengst, korteste, tykkest og tynnest f.eks. Det er begreper vi omgir oss med hver dag i språket. Det er viktig og konkretisere det for å kunne gi barna en forståelse for det. Vi snakker om det er langt eller kort å gå, oppover/nedover. Vi går feks over åkeren og under greiner. Vi bruker matematiske begreper hele tiden. Det gjelder å være bevisst det.</a:t>
          </a:r>
        </a:p>
      </dgm:t>
    </dgm:pt>
    <dgm:pt modelId="{09713DC7-5984-4E6B-B0A3-60CF317970C0}" type="parTrans" cxnId="{EB67C45C-FF4E-454F-B293-38C8B545F78F}">
      <dgm:prSet/>
      <dgm:spPr/>
      <dgm:t>
        <a:bodyPr/>
        <a:lstStyle/>
        <a:p>
          <a:endParaRPr lang="nb-NO"/>
        </a:p>
      </dgm:t>
    </dgm:pt>
    <dgm:pt modelId="{5ADAEBDB-9F04-4424-AB37-306D3935751B}" type="sibTrans" cxnId="{EB67C45C-FF4E-454F-B293-38C8B545F78F}">
      <dgm:prSet/>
      <dgm:spPr/>
      <dgm:t>
        <a:bodyPr/>
        <a:lstStyle/>
        <a:p>
          <a:endParaRPr lang="nb-NO"/>
        </a:p>
      </dgm:t>
    </dgm:pt>
    <dgm:pt modelId="{DFBC8DF5-4BD8-4974-806E-A2A452CDE41F}">
      <dgm:prSet custT="1"/>
      <dgm:spPr/>
      <dgm:t>
        <a:bodyPr/>
        <a:lstStyle/>
        <a:p>
          <a:r>
            <a:rPr lang="nb-NO" sz="1200"/>
            <a:t>Mange barn liker å konstruere med ulike elementer og det er spennede og se om konstruksjonen holder eller om den vil kollapse. Hva må til for at den skal holde?</a:t>
          </a:r>
        </a:p>
      </dgm:t>
    </dgm:pt>
    <dgm:pt modelId="{2EFB76F7-947E-49F7-8FF8-612A537DC2C1}" type="parTrans" cxnId="{77CC6570-AC89-4899-99DF-45E1D4304A91}">
      <dgm:prSet/>
      <dgm:spPr/>
      <dgm:t>
        <a:bodyPr/>
        <a:lstStyle/>
        <a:p>
          <a:endParaRPr lang="nb-NO"/>
        </a:p>
      </dgm:t>
    </dgm:pt>
    <dgm:pt modelId="{06638D9F-90CC-44B3-AAB8-D5AAA4BF0D15}" type="sibTrans" cxnId="{77CC6570-AC89-4899-99DF-45E1D4304A91}">
      <dgm:prSet/>
      <dgm:spPr/>
      <dgm:t>
        <a:bodyPr/>
        <a:lstStyle/>
        <a:p>
          <a:endParaRPr lang="nb-NO"/>
        </a:p>
      </dgm:t>
    </dgm:pt>
    <dgm:pt modelId="{643F0D2A-129B-413B-9551-917F321BE15C}" type="pres">
      <dgm:prSet presAssocID="{8ED92D40-4E08-4AD7-A1E9-88E30FD4ED99}" presName="Name0" presStyleCnt="0">
        <dgm:presLayoutVars>
          <dgm:dir/>
          <dgm:animLvl val="lvl"/>
          <dgm:resizeHandles/>
        </dgm:presLayoutVars>
      </dgm:prSet>
      <dgm:spPr/>
    </dgm:pt>
    <dgm:pt modelId="{05FEEA52-5DEE-4545-8DFC-403C0E4F8E10}" type="pres">
      <dgm:prSet presAssocID="{C4DF54B9-BE1B-4151-A9A6-BF047D96C00E}" presName="linNode" presStyleCnt="0"/>
      <dgm:spPr/>
    </dgm:pt>
    <dgm:pt modelId="{65122A8B-CB59-4C38-8F8F-7763AB2BCD3F}" type="pres">
      <dgm:prSet presAssocID="{C4DF54B9-BE1B-4151-A9A6-BF047D96C00E}" presName="parentShp" presStyleLbl="node1" presStyleIdx="0" presStyleCnt="3" custScaleX="63463" custScaleY="81660" custLinFactNeighborX="962" custLinFactNeighborY="-1726">
        <dgm:presLayoutVars>
          <dgm:bulletEnabled val="1"/>
        </dgm:presLayoutVars>
      </dgm:prSet>
      <dgm:spPr/>
    </dgm:pt>
    <dgm:pt modelId="{F7172916-5A91-4155-AF8B-A611F5FA6858}" type="pres">
      <dgm:prSet presAssocID="{C4DF54B9-BE1B-4151-A9A6-BF047D96C00E}" presName="childShp" presStyleLbl="bgAccFollowNode1" presStyleIdx="0" presStyleCnt="3" custScaleX="215841" custScaleY="135294" custLinFactNeighborX="12439" custLinFactNeighborY="-2099">
        <dgm:presLayoutVars>
          <dgm:bulletEnabled val="1"/>
        </dgm:presLayoutVars>
      </dgm:prSet>
      <dgm:spPr/>
    </dgm:pt>
    <dgm:pt modelId="{789E3F81-DA21-4F30-8213-2B5F27E85A2D}" type="pres">
      <dgm:prSet presAssocID="{6F397EF0-1B83-4023-8EDE-F5E42A0AEC97}" presName="spacing" presStyleCnt="0"/>
      <dgm:spPr/>
    </dgm:pt>
    <dgm:pt modelId="{E8448299-F36D-4A12-B378-77DC8B62F3CA}" type="pres">
      <dgm:prSet presAssocID="{7F92DDED-55A9-4A38-B824-C8E80C7666DC}" presName="linNode" presStyleCnt="0"/>
      <dgm:spPr/>
    </dgm:pt>
    <dgm:pt modelId="{4EC6B0F4-0306-4291-9DA1-C4C33C5031AC}" type="pres">
      <dgm:prSet presAssocID="{7F92DDED-55A9-4A38-B824-C8E80C7666DC}" presName="parentShp" presStyleLbl="node1" presStyleIdx="1" presStyleCnt="3" custScaleX="34303" custScaleY="99764" custLinFactNeighborX="2713" custLinFactNeighborY="-10957">
        <dgm:presLayoutVars>
          <dgm:bulletEnabled val="1"/>
        </dgm:presLayoutVars>
      </dgm:prSet>
      <dgm:spPr/>
    </dgm:pt>
    <dgm:pt modelId="{8FB95564-127E-467E-8CB3-5EC82781A06D}" type="pres">
      <dgm:prSet presAssocID="{7F92DDED-55A9-4A38-B824-C8E80C7666DC}" presName="childShp" presStyleLbl="bgAccFollowNode1" presStyleIdx="1" presStyleCnt="3" custScaleX="136955" custScaleY="136227" custLinFactNeighborX="5132" custLinFactNeighborY="-12880">
        <dgm:presLayoutVars>
          <dgm:bulletEnabled val="1"/>
        </dgm:presLayoutVars>
      </dgm:prSet>
      <dgm:spPr/>
    </dgm:pt>
    <dgm:pt modelId="{7E4EDE5D-FDC3-4008-B512-9E8F8185C8D1}" type="pres">
      <dgm:prSet presAssocID="{0C4F2530-E1C1-47AB-8B55-0274955ACF75}" presName="spacing" presStyleCnt="0"/>
      <dgm:spPr/>
    </dgm:pt>
    <dgm:pt modelId="{01E4CE0C-F0DC-40AC-8B2B-AE4FC6BF0C0E}" type="pres">
      <dgm:prSet presAssocID="{F2AEDE1B-ABF1-46E2-97E7-EA75FEA6B919}" presName="linNode" presStyleCnt="0"/>
      <dgm:spPr/>
    </dgm:pt>
    <dgm:pt modelId="{C02F4B0C-EA39-4968-8418-B09A37A89F46}" type="pres">
      <dgm:prSet presAssocID="{F2AEDE1B-ABF1-46E2-97E7-EA75FEA6B919}" presName="parentShp" presStyleLbl="node1" presStyleIdx="2" presStyleCnt="3" custScaleX="37298" custScaleY="71863" custLinFactNeighborX="-1" custLinFactNeighborY="-33480">
        <dgm:presLayoutVars>
          <dgm:bulletEnabled val="1"/>
        </dgm:presLayoutVars>
      </dgm:prSet>
      <dgm:spPr/>
    </dgm:pt>
    <dgm:pt modelId="{5B9E5583-E462-4168-843C-36D4A06BA952}" type="pres">
      <dgm:prSet presAssocID="{F2AEDE1B-ABF1-46E2-97E7-EA75FEA6B919}" presName="childShp" presStyleLbl="bgAccFollowNode1" presStyleIdx="2" presStyleCnt="3" custScaleX="158055" custScaleY="106612" custLinFactNeighborX="236" custLinFactNeighborY="-35400">
        <dgm:presLayoutVars>
          <dgm:bulletEnabled val="1"/>
        </dgm:presLayoutVars>
      </dgm:prSet>
      <dgm:spPr/>
    </dgm:pt>
  </dgm:ptLst>
  <dgm:cxnLst>
    <dgm:cxn modelId="{9BD74007-C47D-4218-825C-EECC2644C9C0}" type="presOf" srcId="{247F2FA9-92C1-4107-8D86-9016CA6F6F82}" destId="{5B9E5583-E462-4168-843C-36D4A06BA952}" srcOrd="0" destOrd="0" presId="urn:microsoft.com/office/officeart/2005/8/layout/vList6"/>
    <dgm:cxn modelId="{7BCA600C-E68C-4A35-91A1-3FB107C38441}" type="presOf" srcId="{6B59B0DD-96BE-4625-9240-D3186E856543}" destId="{8FB95564-127E-467E-8CB3-5EC82781A06D}" srcOrd="0" destOrd="2" presId="urn:microsoft.com/office/officeart/2005/8/layout/vList6"/>
    <dgm:cxn modelId="{D2EF9312-633F-430F-8D40-31DED1126EA3}" type="presOf" srcId="{888FA5C7-D733-4368-BDA7-6AE4DC302653}" destId="{F7172916-5A91-4155-AF8B-A611F5FA6858}" srcOrd="0" destOrd="1" presId="urn:microsoft.com/office/officeart/2005/8/layout/vList6"/>
    <dgm:cxn modelId="{0950491B-47A6-42C4-8A78-D68425F84102}" type="presOf" srcId="{7F92DDED-55A9-4A38-B824-C8E80C7666DC}" destId="{4EC6B0F4-0306-4291-9DA1-C4C33C5031AC}" srcOrd="0" destOrd="0" presId="urn:microsoft.com/office/officeart/2005/8/layout/vList6"/>
    <dgm:cxn modelId="{1F90591E-F6C8-48D0-811A-8965F64099BD}" type="presOf" srcId="{C3975F58-07F5-48F9-A310-C889B47416D3}" destId="{5B9E5583-E462-4168-843C-36D4A06BA952}" srcOrd="0" destOrd="1" presId="urn:microsoft.com/office/officeart/2005/8/layout/vList6"/>
    <dgm:cxn modelId="{EA044A27-32CA-4A19-BC14-EA0B27AF403F}" type="presOf" srcId="{6114BB42-697B-4C87-B6F2-0717DDAC3467}" destId="{F7172916-5A91-4155-AF8B-A611F5FA6858}" srcOrd="0" destOrd="0" presId="urn:microsoft.com/office/officeart/2005/8/layout/vList6"/>
    <dgm:cxn modelId="{DEDBBA35-79D3-467F-A19D-CC26272A6844}" srcId="{C4DF54B9-BE1B-4151-A9A6-BF047D96C00E}" destId="{888FA5C7-D733-4368-BDA7-6AE4DC302653}" srcOrd="1" destOrd="0" parTransId="{ECCDB696-CE88-4C6A-B4F8-1A9A76D602D3}" sibTransId="{7CDF8E52-1561-45A4-9F52-38A4D5C403E4}"/>
    <dgm:cxn modelId="{785E0040-0A3D-4F5D-B352-685FA9A47A5E}" type="presOf" srcId="{F2AEDE1B-ABF1-46E2-97E7-EA75FEA6B919}" destId="{C02F4B0C-EA39-4968-8418-B09A37A89F46}" srcOrd="0" destOrd="0" presId="urn:microsoft.com/office/officeart/2005/8/layout/vList6"/>
    <dgm:cxn modelId="{EB67C45C-FF4E-454F-B293-38C8B545F78F}" srcId="{F2AEDE1B-ABF1-46E2-97E7-EA75FEA6B919}" destId="{C3975F58-07F5-48F9-A310-C889B47416D3}" srcOrd="1" destOrd="0" parTransId="{09713DC7-5984-4E6B-B0A3-60CF317970C0}" sibTransId="{5ADAEBDB-9F04-4424-AB37-306D3935751B}"/>
    <dgm:cxn modelId="{B6161C47-3D7F-403F-91C9-A3AF07DDF30A}" type="presOf" srcId="{C4DF54B9-BE1B-4151-A9A6-BF047D96C00E}" destId="{65122A8B-CB59-4C38-8F8F-7763AB2BCD3F}" srcOrd="0" destOrd="0" presId="urn:microsoft.com/office/officeart/2005/8/layout/vList6"/>
    <dgm:cxn modelId="{0DE5EB4D-7BE6-438A-9F4C-46B46C00ED65}" type="presOf" srcId="{DFBC8DF5-4BD8-4974-806E-A2A452CDE41F}" destId="{5B9E5583-E462-4168-843C-36D4A06BA952}" srcOrd="0" destOrd="2" presId="urn:microsoft.com/office/officeart/2005/8/layout/vList6"/>
    <dgm:cxn modelId="{77CC6570-AC89-4899-99DF-45E1D4304A91}" srcId="{F2AEDE1B-ABF1-46E2-97E7-EA75FEA6B919}" destId="{DFBC8DF5-4BD8-4974-806E-A2A452CDE41F}" srcOrd="2" destOrd="0" parTransId="{2EFB76F7-947E-49F7-8FF8-612A537DC2C1}" sibTransId="{06638D9F-90CC-44B3-AAB8-D5AAA4BF0D15}"/>
    <dgm:cxn modelId="{D1ABC375-F29A-4FBC-A3BC-CA424DBF1AC6}" srcId="{8ED92D40-4E08-4AD7-A1E9-88E30FD4ED99}" destId="{7F92DDED-55A9-4A38-B824-C8E80C7666DC}" srcOrd="1" destOrd="0" parTransId="{C643AB76-BBF4-4FFC-9D4D-7EF7DCDBA122}" sibTransId="{0C4F2530-E1C1-47AB-8B55-0274955ACF75}"/>
    <dgm:cxn modelId="{A43F9777-90A8-492D-A1C0-AB5DDB74A7FA}" srcId="{C4DF54B9-BE1B-4151-A9A6-BF047D96C00E}" destId="{6114BB42-697B-4C87-B6F2-0717DDAC3467}" srcOrd="0" destOrd="0" parTransId="{197E59D4-4FC5-4217-85CA-7176E29E37E4}" sibTransId="{CF6CFF45-D6E4-4B07-8A20-8C19C75BB9D5}"/>
    <dgm:cxn modelId="{0787E777-D9C8-41FC-82C8-30CDBDD2457C}" srcId="{7F92DDED-55A9-4A38-B824-C8E80C7666DC}" destId="{66C774DB-C8B4-4DFF-91E7-81D715E839E5}" srcOrd="1" destOrd="0" parTransId="{BC375EBD-9B1E-4866-B82C-803FDC652BD1}" sibTransId="{49B0F6A6-EC36-4C49-B1F8-CD14174CF1F8}"/>
    <dgm:cxn modelId="{355C6387-DD6D-4FBE-996F-F3E02FEA4D83}" type="presOf" srcId="{13F6A8BA-C3D2-47AF-962C-1AC8620DDC83}" destId="{F7172916-5A91-4155-AF8B-A611F5FA6858}" srcOrd="0" destOrd="2" presId="urn:microsoft.com/office/officeart/2005/8/layout/vList6"/>
    <dgm:cxn modelId="{50BBC58A-BE3A-429C-AF07-7122666D4850}" srcId="{8ED92D40-4E08-4AD7-A1E9-88E30FD4ED99}" destId="{F2AEDE1B-ABF1-46E2-97E7-EA75FEA6B919}" srcOrd="2" destOrd="0" parTransId="{021B67EB-6B36-4186-9891-22064A5C3CAA}" sibTransId="{98476E76-B04F-4D43-BA70-43CD0A9A550C}"/>
    <dgm:cxn modelId="{0846A98F-AC2B-4C8E-97A1-DD987DC06B5B}" type="presOf" srcId="{8ED92D40-4E08-4AD7-A1E9-88E30FD4ED99}" destId="{643F0D2A-129B-413B-9551-917F321BE15C}" srcOrd="0" destOrd="0" presId="urn:microsoft.com/office/officeart/2005/8/layout/vList6"/>
    <dgm:cxn modelId="{F3E78B97-B69A-40D5-999A-77D763035536}" type="presOf" srcId="{61655052-ECD1-4A77-BAE4-E556CFB234F4}" destId="{8FB95564-127E-467E-8CB3-5EC82781A06D}" srcOrd="0" destOrd="0" presId="urn:microsoft.com/office/officeart/2005/8/layout/vList6"/>
    <dgm:cxn modelId="{E09C35A0-0C04-4190-91C7-8A7B0B99B8B3}" type="presOf" srcId="{2D4EBAB0-984F-4D17-8349-59659FD98CC5}" destId="{5B9E5583-E462-4168-843C-36D4A06BA952}" srcOrd="0" destOrd="3" presId="urn:microsoft.com/office/officeart/2005/8/layout/vList6"/>
    <dgm:cxn modelId="{571012B5-B13F-488D-B5D8-081EDA17BB3E}" srcId="{F2AEDE1B-ABF1-46E2-97E7-EA75FEA6B919}" destId="{2D4EBAB0-984F-4D17-8349-59659FD98CC5}" srcOrd="3" destOrd="0" parTransId="{03CD1B69-89EB-4F32-ABBC-C5D35644040A}" sibTransId="{0F5B2DDE-F63E-42A9-A05A-71A620D4E829}"/>
    <dgm:cxn modelId="{398EC7B5-DC9F-4CB2-870C-0B95C4012851}" type="presOf" srcId="{66C774DB-C8B4-4DFF-91E7-81D715E839E5}" destId="{8FB95564-127E-467E-8CB3-5EC82781A06D}" srcOrd="0" destOrd="1" presId="urn:microsoft.com/office/officeart/2005/8/layout/vList6"/>
    <dgm:cxn modelId="{36401BD4-95F3-4A0B-A6A4-A2D854B65832}" srcId="{7F92DDED-55A9-4A38-B824-C8E80C7666DC}" destId="{61655052-ECD1-4A77-BAE4-E556CFB234F4}" srcOrd="0" destOrd="0" parTransId="{5CA9B6F3-D01F-46EF-A61D-EAF28E35A729}" sibTransId="{6B752099-3412-4CA0-BD7D-3AE4D8BEFF5C}"/>
    <dgm:cxn modelId="{93375EE6-75D6-4438-B9B0-5928214BF89E}" srcId="{8ED92D40-4E08-4AD7-A1E9-88E30FD4ED99}" destId="{C4DF54B9-BE1B-4151-A9A6-BF047D96C00E}" srcOrd="0" destOrd="0" parTransId="{3984DFBE-B634-45A4-AF33-635692DF63DF}" sibTransId="{6F397EF0-1B83-4023-8EDE-F5E42A0AEC97}"/>
    <dgm:cxn modelId="{FDA98CF3-8652-4328-A815-E2E4CF3542B1}" srcId="{C4DF54B9-BE1B-4151-A9A6-BF047D96C00E}" destId="{13F6A8BA-C3D2-47AF-962C-1AC8620DDC83}" srcOrd="2" destOrd="0" parTransId="{319DCC81-D54C-48F3-A776-FDE9567B7B0B}" sibTransId="{71CFAAEB-13A7-4DE0-AA3F-AD96789412C2}"/>
    <dgm:cxn modelId="{51F79AF6-2183-47FE-B097-E7550F791A5E}" srcId="{7F92DDED-55A9-4A38-B824-C8E80C7666DC}" destId="{6B59B0DD-96BE-4625-9240-D3186E856543}" srcOrd="2" destOrd="0" parTransId="{1FB0DE61-995A-443A-B28E-F7B9D31CF931}" sibTransId="{732E3971-8D60-4B3B-9EB8-AC97CA36A524}"/>
    <dgm:cxn modelId="{73638BFF-A353-4CDD-B634-C14416F0323A}" srcId="{F2AEDE1B-ABF1-46E2-97E7-EA75FEA6B919}" destId="{247F2FA9-92C1-4107-8D86-9016CA6F6F82}" srcOrd="0" destOrd="0" parTransId="{D376EF28-96BA-4CEC-ABAF-784B2ACD4997}" sibTransId="{9936D4F5-9697-413D-8618-514368FA589D}"/>
    <dgm:cxn modelId="{500B5849-6FE5-486A-89BA-CAF2CC559D2A}" type="presParOf" srcId="{643F0D2A-129B-413B-9551-917F321BE15C}" destId="{05FEEA52-5DEE-4545-8DFC-403C0E4F8E10}" srcOrd="0" destOrd="0" presId="urn:microsoft.com/office/officeart/2005/8/layout/vList6"/>
    <dgm:cxn modelId="{BE4B418A-BDA7-42C4-A663-694B2FF013CA}" type="presParOf" srcId="{05FEEA52-5DEE-4545-8DFC-403C0E4F8E10}" destId="{65122A8B-CB59-4C38-8F8F-7763AB2BCD3F}" srcOrd="0" destOrd="0" presId="urn:microsoft.com/office/officeart/2005/8/layout/vList6"/>
    <dgm:cxn modelId="{FCC598F7-5D3F-47EF-ADA8-310CC1B2465A}" type="presParOf" srcId="{05FEEA52-5DEE-4545-8DFC-403C0E4F8E10}" destId="{F7172916-5A91-4155-AF8B-A611F5FA6858}" srcOrd="1" destOrd="0" presId="urn:microsoft.com/office/officeart/2005/8/layout/vList6"/>
    <dgm:cxn modelId="{0A567AA5-D5DB-401C-B903-C84F5854B772}" type="presParOf" srcId="{643F0D2A-129B-413B-9551-917F321BE15C}" destId="{789E3F81-DA21-4F30-8213-2B5F27E85A2D}" srcOrd="1" destOrd="0" presId="urn:microsoft.com/office/officeart/2005/8/layout/vList6"/>
    <dgm:cxn modelId="{28A705EA-D26C-4B30-A630-E0F1DAD42D15}" type="presParOf" srcId="{643F0D2A-129B-413B-9551-917F321BE15C}" destId="{E8448299-F36D-4A12-B378-77DC8B62F3CA}" srcOrd="2" destOrd="0" presId="urn:microsoft.com/office/officeart/2005/8/layout/vList6"/>
    <dgm:cxn modelId="{34549918-1576-4C52-AD40-A628871B2989}" type="presParOf" srcId="{E8448299-F36D-4A12-B378-77DC8B62F3CA}" destId="{4EC6B0F4-0306-4291-9DA1-C4C33C5031AC}" srcOrd="0" destOrd="0" presId="urn:microsoft.com/office/officeart/2005/8/layout/vList6"/>
    <dgm:cxn modelId="{32C4E462-D9BF-4E56-A00E-598A89C06676}" type="presParOf" srcId="{E8448299-F36D-4A12-B378-77DC8B62F3CA}" destId="{8FB95564-127E-467E-8CB3-5EC82781A06D}" srcOrd="1" destOrd="0" presId="urn:microsoft.com/office/officeart/2005/8/layout/vList6"/>
    <dgm:cxn modelId="{1457A2AC-2D10-452E-A0FD-8F7157A023D6}" type="presParOf" srcId="{643F0D2A-129B-413B-9551-917F321BE15C}" destId="{7E4EDE5D-FDC3-4008-B512-9E8F8185C8D1}" srcOrd="3" destOrd="0" presId="urn:microsoft.com/office/officeart/2005/8/layout/vList6"/>
    <dgm:cxn modelId="{D9732479-0057-4E58-A5E4-FB6332CD5847}" type="presParOf" srcId="{643F0D2A-129B-413B-9551-917F321BE15C}" destId="{01E4CE0C-F0DC-40AC-8B2B-AE4FC6BF0C0E}" srcOrd="4" destOrd="0" presId="urn:microsoft.com/office/officeart/2005/8/layout/vList6"/>
    <dgm:cxn modelId="{BCF12C7D-794D-4D27-A432-F1C94D1BEF9D}" type="presParOf" srcId="{01E4CE0C-F0DC-40AC-8B2B-AE4FC6BF0C0E}" destId="{C02F4B0C-EA39-4968-8418-B09A37A89F46}" srcOrd="0" destOrd="0" presId="urn:microsoft.com/office/officeart/2005/8/layout/vList6"/>
    <dgm:cxn modelId="{D8E1FFCF-8C09-4665-BADC-69789F91450E}" type="presParOf" srcId="{01E4CE0C-F0DC-40AC-8B2B-AE4FC6BF0C0E}" destId="{5B9E5583-E462-4168-843C-36D4A06BA952}" srcOrd="1" destOrd="0" presId="urn:microsoft.com/office/officeart/2005/8/layout/vList6"/>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9183B91-1CC3-4027-BF2C-9CFE96F28A31}" type="doc">
      <dgm:prSet loTypeId="urn:microsoft.com/office/officeart/2005/8/layout/radial1" loCatId="cycle" qsTypeId="urn:microsoft.com/office/officeart/2005/8/quickstyle/simple1" qsCatId="simple" csTypeId="urn:microsoft.com/office/officeart/2005/8/colors/colorful1" csCatId="colorful" phldr="1"/>
      <dgm:spPr/>
      <dgm:t>
        <a:bodyPr/>
        <a:lstStyle/>
        <a:p>
          <a:endParaRPr lang="nb-NO"/>
        </a:p>
      </dgm:t>
    </dgm:pt>
    <dgm:pt modelId="{ADBB2907-32E8-4928-9E4E-149B92EEE220}">
      <dgm:prSet phldrT="[Tekst]" custT="1"/>
      <dgm:spPr/>
      <dgm:t>
        <a:bodyPr/>
        <a:lstStyle/>
        <a:p>
          <a:r>
            <a:rPr lang="nb-NO" sz="1000"/>
            <a:t>Omsorg og trygghet</a:t>
          </a:r>
        </a:p>
      </dgm:t>
    </dgm:pt>
    <dgm:pt modelId="{00CFEA26-3905-4743-BDAE-A0387C0B256B}" type="parTrans" cxnId="{738F97CA-7929-477D-80EC-10A0AC6F4935}">
      <dgm:prSet/>
      <dgm:spPr/>
      <dgm:t>
        <a:bodyPr/>
        <a:lstStyle/>
        <a:p>
          <a:endParaRPr lang="nb-NO"/>
        </a:p>
      </dgm:t>
    </dgm:pt>
    <dgm:pt modelId="{FE5BDDFE-9E53-4A62-A465-D065BC43C088}" type="sibTrans" cxnId="{738F97CA-7929-477D-80EC-10A0AC6F4935}">
      <dgm:prSet/>
      <dgm:spPr/>
      <dgm:t>
        <a:bodyPr/>
        <a:lstStyle/>
        <a:p>
          <a:endParaRPr lang="nb-NO"/>
        </a:p>
      </dgm:t>
    </dgm:pt>
    <dgm:pt modelId="{9C404BC9-9893-4192-8967-DAD1E3616B4B}">
      <dgm:prSet phldrT="[Tekst]"/>
      <dgm:spPr/>
      <dgm:t>
        <a:bodyPr/>
        <a:lstStyle/>
        <a:p>
          <a:r>
            <a:rPr lang="nb-NO"/>
            <a:t>HUMOR OG GLEDE</a:t>
          </a:r>
        </a:p>
      </dgm:t>
    </dgm:pt>
    <dgm:pt modelId="{2EE1D444-D144-408E-9B95-A667B14C37EA}" type="parTrans" cxnId="{645C2920-22D5-4E5E-8901-DB3EEBCE9D46}">
      <dgm:prSet/>
      <dgm:spPr/>
      <dgm:t>
        <a:bodyPr/>
        <a:lstStyle/>
        <a:p>
          <a:endParaRPr lang="nb-NO"/>
        </a:p>
      </dgm:t>
    </dgm:pt>
    <dgm:pt modelId="{9291DEC2-7050-48BB-9183-668864E350DD}" type="sibTrans" cxnId="{645C2920-22D5-4E5E-8901-DB3EEBCE9D46}">
      <dgm:prSet/>
      <dgm:spPr/>
      <dgm:t>
        <a:bodyPr/>
        <a:lstStyle/>
        <a:p>
          <a:endParaRPr lang="nb-NO"/>
        </a:p>
      </dgm:t>
    </dgm:pt>
    <dgm:pt modelId="{22DB99F8-F2D6-4C79-AFC4-4A2633EDDF4C}">
      <dgm:prSet phldrT="[Tekst]"/>
      <dgm:spPr/>
      <dgm:t>
        <a:bodyPr/>
        <a:lstStyle/>
        <a:p>
          <a:r>
            <a:rPr lang="nb-NO"/>
            <a:t>LEK OG LÆRING</a:t>
          </a:r>
        </a:p>
      </dgm:t>
    </dgm:pt>
    <dgm:pt modelId="{5D32995E-E1D9-4B3C-8CD9-E66D0F1A1061}" type="parTrans" cxnId="{C2EA4976-A90A-4D35-B2F7-DE615B074A2E}">
      <dgm:prSet/>
      <dgm:spPr/>
      <dgm:t>
        <a:bodyPr/>
        <a:lstStyle/>
        <a:p>
          <a:endParaRPr lang="nb-NO"/>
        </a:p>
      </dgm:t>
    </dgm:pt>
    <dgm:pt modelId="{DAEDB23F-3589-44A7-8679-0CE046174E96}" type="sibTrans" cxnId="{C2EA4976-A90A-4D35-B2F7-DE615B074A2E}">
      <dgm:prSet/>
      <dgm:spPr/>
      <dgm:t>
        <a:bodyPr/>
        <a:lstStyle/>
        <a:p>
          <a:endParaRPr lang="nb-NO"/>
        </a:p>
      </dgm:t>
    </dgm:pt>
    <dgm:pt modelId="{36C67C7F-58EE-4CD5-AEC3-35ACCDB256DE}">
      <dgm:prSet phldrT="[Tekst]"/>
      <dgm:spPr/>
      <dgm:t>
        <a:bodyPr/>
        <a:lstStyle/>
        <a:p>
          <a:r>
            <a:rPr lang="nb-NO"/>
            <a:t>VENNSKAP</a:t>
          </a:r>
        </a:p>
      </dgm:t>
    </dgm:pt>
    <dgm:pt modelId="{6BE5F4A9-F659-49E4-8FE3-F8BC4C3A2D1F}" type="parTrans" cxnId="{7625EF7C-F1C8-4917-82BF-81EA764301FB}">
      <dgm:prSet/>
      <dgm:spPr/>
      <dgm:t>
        <a:bodyPr/>
        <a:lstStyle/>
        <a:p>
          <a:endParaRPr lang="nb-NO"/>
        </a:p>
      </dgm:t>
    </dgm:pt>
    <dgm:pt modelId="{235D8CCD-04A8-4C76-B30A-75D230122AAA}" type="sibTrans" cxnId="{7625EF7C-F1C8-4917-82BF-81EA764301FB}">
      <dgm:prSet/>
      <dgm:spPr/>
      <dgm:t>
        <a:bodyPr/>
        <a:lstStyle/>
        <a:p>
          <a:endParaRPr lang="nb-NO"/>
        </a:p>
      </dgm:t>
    </dgm:pt>
    <dgm:pt modelId="{1BEAF718-9BAF-4776-A1F3-30E025127AF8}">
      <dgm:prSet phldrT="[Tekst]"/>
      <dgm:spPr/>
      <dgm:t>
        <a:bodyPr/>
        <a:lstStyle/>
        <a:p>
          <a:r>
            <a:rPr lang="nb-NO"/>
            <a:t>MEDVIRKNING</a:t>
          </a:r>
        </a:p>
      </dgm:t>
    </dgm:pt>
    <dgm:pt modelId="{B065DA86-12C0-40FF-B70B-FD6D7C32F0F7}" type="parTrans" cxnId="{E541BC20-547E-4113-A214-D6FDA6C59B92}">
      <dgm:prSet/>
      <dgm:spPr/>
      <dgm:t>
        <a:bodyPr/>
        <a:lstStyle/>
        <a:p>
          <a:endParaRPr lang="nb-NO"/>
        </a:p>
      </dgm:t>
    </dgm:pt>
    <dgm:pt modelId="{F7E182A0-BBAB-4F3B-BFD1-18C18E9E0ABD}" type="sibTrans" cxnId="{E541BC20-547E-4113-A214-D6FDA6C59B92}">
      <dgm:prSet/>
      <dgm:spPr/>
      <dgm:t>
        <a:bodyPr/>
        <a:lstStyle/>
        <a:p>
          <a:endParaRPr lang="nb-NO"/>
        </a:p>
      </dgm:t>
    </dgm:pt>
    <dgm:pt modelId="{DDFF7B8C-4A42-473A-9EB2-5B51D4849199}">
      <dgm:prSet phldrT="[Tekst]"/>
      <dgm:spPr/>
      <dgm:t>
        <a:bodyPr/>
        <a:lstStyle/>
        <a:p>
          <a:r>
            <a:rPr lang="nb-NO"/>
            <a:t>GODE RELASJONER</a:t>
          </a:r>
        </a:p>
      </dgm:t>
    </dgm:pt>
    <dgm:pt modelId="{CFF51302-D360-4E49-BC0C-6A502BBF7551}" type="parTrans" cxnId="{5227BFC7-74DC-46AB-BA57-656C0865380C}">
      <dgm:prSet/>
      <dgm:spPr/>
      <dgm:t>
        <a:bodyPr/>
        <a:lstStyle/>
        <a:p>
          <a:endParaRPr lang="nb-NO"/>
        </a:p>
      </dgm:t>
    </dgm:pt>
    <dgm:pt modelId="{BCD01D93-EAAD-482F-9348-643FEC35ACD5}" type="sibTrans" cxnId="{5227BFC7-74DC-46AB-BA57-656C0865380C}">
      <dgm:prSet/>
      <dgm:spPr/>
      <dgm:t>
        <a:bodyPr/>
        <a:lstStyle/>
        <a:p>
          <a:endParaRPr lang="nb-NO"/>
        </a:p>
      </dgm:t>
    </dgm:pt>
    <dgm:pt modelId="{DF99EF9D-0719-46F8-97AC-80447974BE0F}">
      <dgm:prSet phldrT="[Tekst]"/>
      <dgm:spPr/>
      <dgm:t>
        <a:bodyPr/>
        <a:lstStyle/>
        <a:p>
          <a:r>
            <a:rPr lang="nb-NO"/>
            <a:t>MESTRINGS-FØLELSE</a:t>
          </a:r>
        </a:p>
      </dgm:t>
    </dgm:pt>
    <dgm:pt modelId="{11B3682B-6F7B-4B00-91EE-1BAE0AA9BF9D}" type="parTrans" cxnId="{4C3374CE-519B-47BC-B661-30D0CA4FFE8E}">
      <dgm:prSet/>
      <dgm:spPr/>
      <dgm:t>
        <a:bodyPr/>
        <a:lstStyle/>
        <a:p>
          <a:endParaRPr lang="nb-NO"/>
        </a:p>
      </dgm:t>
    </dgm:pt>
    <dgm:pt modelId="{E71ABE7D-6EE0-461C-AD8A-C6E75405F845}" type="sibTrans" cxnId="{4C3374CE-519B-47BC-B661-30D0CA4FFE8E}">
      <dgm:prSet/>
      <dgm:spPr/>
      <dgm:t>
        <a:bodyPr/>
        <a:lstStyle/>
        <a:p>
          <a:endParaRPr lang="nb-NO"/>
        </a:p>
      </dgm:t>
    </dgm:pt>
    <dgm:pt modelId="{F74EADAD-34C6-4269-8D38-28A28F4AA75E}">
      <dgm:prSet phldrT="[Tekst]"/>
      <dgm:spPr/>
      <dgm:t>
        <a:bodyPr/>
        <a:lstStyle/>
        <a:p>
          <a:r>
            <a:rPr lang="nb-NO"/>
            <a:t>FRIHET, IMPULSIVITET OG FLEKSIBILITET</a:t>
          </a:r>
        </a:p>
      </dgm:t>
    </dgm:pt>
    <dgm:pt modelId="{497EC045-04BB-49FE-B2C6-7D95CCCD6340}" type="parTrans" cxnId="{31C49010-E21C-4C0F-A61B-9259CB25DA22}">
      <dgm:prSet/>
      <dgm:spPr/>
      <dgm:t>
        <a:bodyPr/>
        <a:lstStyle/>
        <a:p>
          <a:endParaRPr lang="nb-NO"/>
        </a:p>
      </dgm:t>
    </dgm:pt>
    <dgm:pt modelId="{C43074A6-F89F-4599-9C69-65F0C983DE75}" type="sibTrans" cxnId="{31C49010-E21C-4C0F-A61B-9259CB25DA22}">
      <dgm:prSet/>
      <dgm:spPr/>
      <dgm:t>
        <a:bodyPr/>
        <a:lstStyle/>
        <a:p>
          <a:endParaRPr lang="nb-NO"/>
        </a:p>
      </dgm:t>
    </dgm:pt>
    <dgm:pt modelId="{2FEAD31B-E245-4394-A454-3595D8C6E504}" type="pres">
      <dgm:prSet presAssocID="{D9183B91-1CC3-4027-BF2C-9CFE96F28A31}" presName="cycle" presStyleCnt="0">
        <dgm:presLayoutVars>
          <dgm:chMax val="1"/>
          <dgm:dir/>
          <dgm:animLvl val="ctr"/>
          <dgm:resizeHandles val="exact"/>
        </dgm:presLayoutVars>
      </dgm:prSet>
      <dgm:spPr/>
    </dgm:pt>
    <dgm:pt modelId="{2CE82A70-F546-45AA-AEB0-E4818DD4EE32}" type="pres">
      <dgm:prSet presAssocID="{ADBB2907-32E8-4928-9E4E-149B92EEE220}" presName="centerShape" presStyleLbl="node0" presStyleIdx="0" presStyleCnt="1" custLinFactNeighborX="-392" custLinFactNeighborY="-1568"/>
      <dgm:spPr/>
    </dgm:pt>
    <dgm:pt modelId="{AAE28BC2-8009-4A60-A462-D9C909D611E3}" type="pres">
      <dgm:prSet presAssocID="{2EE1D444-D144-408E-9B95-A667B14C37EA}" presName="Name9" presStyleLbl="parChTrans1D2" presStyleIdx="0" presStyleCnt="7"/>
      <dgm:spPr/>
    </dgm:pt>
    <dgm:pt modelId="{AFBC907C-BBCB-493B-822F-0F12A1A8A00F}" type="pres">
      <dgm:prSet presAssocID="{2EE1D444-D144-408E-9B95-A667B14C37EA}" presName="connTx" presStyleLbl="parChTrans1D2" presStyleIdx="0" presStyleCnt="7"/>
      <dgm:spPr/>
    </dgm:pt>
    <dgm:pt modelId="{DCFBF318-A463-4AB0-9047-B5CBBF56F5D9}" type="pres">
      <dgm:prSet presAssocID="{9C404BC9-9893-4192-8967-DAD1E3616B4B}" presName="node" presStyleLbl="node1" presStyleIdx="0" presStyleCnt="7">
        <dgm:presLayoutVars>
          <dgm:bulletEnabled val="1"/>
        </dgm:presLayoutVars>
      </dgm:prSet>
      <dgm:spPr/>
    </dgm:pt>
    <dgm:pt modelId="{48C036A3-BC06-4102-BC34-2F54D091A677}" type="pres">
      <dgm:prSet presAssocID="{5D32995E-E1D9-4B3C-8CD9-E66D0F1A1061}" presName="Name9" presStyleLbl="parChTrans1D2" presStyleIdx="1" presStyleCnt="7"/>
      <dgm:spPr/>
    </dgm:pt>
    <dgm:pt modelId="{6698EF2A-28E3-4BEF-9374-F5B94AE91DB4}" type="pres">
      <dgm:prSet presAssocID="{5D32995E-E1D9-4B3C-8CD9-E66D0F1A1061}" presName="connTx" presStyleLbl="parChTrans1D2" presStyleIdx="1" presStyleCnt="7"/>
      <dgm:spPr/>
    </dgm:pt>
    <dgm:pt modelId="{6F539670-53AA-4CA7-8CB4-582C57DA493B}" type="pres">
      <dgm:prSet presAssocID="{22DB99F8-F2D6-4C79-AFC4-4A2633EDDF4C}" presName="node" presStyleLbl="node1" presStyleIdx="1" presStyleCnt="7">
        <dgm:presLayoutVars>
          <dgm:bulletEnabled val="1"/>
        </dgm:presLayoutVars>
      </dgm:prSet>
      <dgm:spPr/>
    </dgm:pt>
    <dgm:pt modelId="{C5F9FE87-DBFE-4F62-9502-5A4CB450A839}" type="pres">
      <dgm:prSet presAssocID="{497EC045-04BB-49FE-B2C6-7D95CCCD6340}" presName="Name9" presStyleLbl="parChTrans1D2" presStyleIdx="2" presStyleCnt="7"/>
      <dgm:spPr/>
    </dgm:pt>
    <dgm:pt modelId="{D9CF2207-350B-457C-9F5E-E51CE589F2AC}" type="pres">
      <dgm:prSet presAssocID="{497EC045-04BB-49FE-B2C6-7D95CCCD6340}" presName="connTx" presStyleLbl="parChTrans1D2" presStyleIdx="2" presStyleCnt="7"/>
      <dgm:spPr/>
    </dgm:pt>
    <dgm:pt modelId="{6A6E8A43-DEBF-425F-B19C-1C908B58C75D}" type="pres">
      <dgm:prSet presAssocID="{F74EADAD-34C6-4269-8D38-28A28F4AA75E}" presName="node" presStyleLbl="node1" presStyleIdx="2" presStyleCnt="7">
        <dgm:presLayoutVars>
          <dgm:bulletEnabled val="1"/>
        </dgm:presLayoutVars>
      </dgm:prSet>
      <dgm:spPr/>
    </dgm:pt>
    <dgm:pt modelId="{96BD6BC4-FAFE-4771-BD3D-2FFF10BC8276}" type="pres">
      <dgm:prSet presAssocID="{CFF51302-D360-4E49-BC0C-6A502BBF7551}" presName="Name9" presStyleLbl="parChTrans1D2" presStyleIdx="3" presStyleCnt="7"/>
      <dgm:spPr/>
    </dgm:pt>
    <dgm:pt modelId="{AC6B2554-E2A8-46A0-82C7-92B3A24AA28A}" type="pres">
      <dgm:prSet presAssocID="{CFF51302-D360-4E49-BC0C-6A502BBF7551}" presName="connTx" presStyleLbl="parChTrans1D2" presStyleIdx="3" presStyleCnt="7"/>
      <dgm:spPr/>
    </dgm:pt>
    <dgm:pt modelId="{B2EFD865-EA11-4E78-8B0E-CA903C24213A}" type="pres">
      <dgm:prSet presAssocID="{DDFF7B8C-4A42-473A-9EB2-5B51D4849199}" presName="node" presStyleLbl="node1" presStyleIdx="3" presStyleCnt="7">
        <dgm:presLayoutVars>
          <dgm:bulletEnabled val="1"/>
        </dgm:presLayoutVars>
      </dgm:prSet>
      <dgm:spPr/>
    </dgm:pt>
    <dgm:pt modelId="{585754AF-F46B-4F26-BA4B-A7CE47E2B662}" type="pres">
      <dgm:prSet presAssocID="{6BE5F4A9-F659-49E4-8FE3-F8BC4C3A2D1F}" presName="Name9" presStyleLbl="parChTrans1D2" presStyleIdx="4" presStyleCnt="7"/>
      <dgm:spPr/>
    </dgm:pt>
    <dgm:pt modelId="{A7DD04A1-2EC8-4455-BF2B-2C03038EC891}" type="pres">
      <dgm:prSet presAssocID="{6BE5F4A9-F659-49E4-8FE3-F8BC4C3A2D1F}" presName="connTx" presStyleLbl="parChTrans1D2" presStyleIdx="4" presStyleCnt="7"/>
      <dgm:spPr/>
    </dgm:pt>
    <dgm:pt modelId="{DA925599-44DD-47E7-94D6-064C3849CC11}" type="pres">
      <dgm:prSet presAssocID="{36C67C7F-58EE-4CD5-AEC3-35ACCDB256DE}" presName="node" presStyleLbl="node1" presStyleIdx="4" presStyleCnt="7">
        <dgm:presLayoutVars>
          <dgm:bulletEnabled val="1"/>
        </dgm:presLayoutVars>
      </dgm:prSet>
      <dgm:spPr/>
    </dgm:pt>
    <dgm:pt modelId="{069CBC1E-00EE-4F63-878D-901520E47FC8}" type="pres">
      <dgm:prSet presAssocID="{B065DA86-12C0-40FF-B70B-FD6D7C32F0F7}" presName="Name9" presStyleLbl="parChTrans1D2" presStyleIdx="5" presStyleCnt="7"/>
      <dgm:spPr/>
    </dgm:pt>
    <dgm:pt modelId="{9FE7FFAE-60F7-47A5-B992-3AF1A36374E2}" type="pres">
      <dgm:prSet presAssocID="{B065DA86-12C0-40FF-B70B-FD6D7C32F0F7}" presName="connTx" presStyleLbl="parChTrans1D2" presStyleIdx="5" presStyleCnt="7"/>
      <dgm:spPr/>
    </dgm:pt>
    <dgm:pt modelId="{A499DFAD-61A4-4F8A-AB88-05227E424FE8}" type="pres">
      <dgm:prSet presAssocID="{1BEAF718-9BAF-4776-A1F3-30E025127AF8}" presName="node" presStyleLbl="node1" presStyleIdx="5" presStyleCnt="7">
        <dgm:presLayoutVars>
          <dgm:bulletEnabled val="1"/>
        </dgm:presLayoutVars>
      </dgm:prSet>
      <dgm:spPr/>
    </dgm:pt>
    <dgm:pt modelId="{0C94CCD0-CBD3-421B-A6FE-430FF1FCDFF0}" type="pres">
      <dgm:prSet presAssocID="{11B3682B-6F7B-4B00-91EE-1BAE0AA9BF9D}" presName="Name9" presStyleLbl="parChTrans1D2" presStyleIdx="6" presStyleCnt="7"/>
      <dgm:spPr/>
    </dgm:pt>
    <dgm:pt modelId="{8C8E2316-1234-4414-83EE-8A49F4CE443F}" type="pres">
      <dgm:prSet presAssocID="{11B3682B-6F7B-4B00-91EE-1BAE0AA9BF9D}" presName="connTx" presStyleLbl="parChTrans1D2" presStyleIdx="6" presStyleCnt="7"/>
      <dgm:spPr/>
    </dgm:pt>
    <dgm:pt modelId="{2ABAE148-C1B1-4A63-886E-D810B1DDB1B5}" type="pres">
      <dgm:prSet presAssocID="{DF99EF9D-0719-46F8-97AC-80447974BE0F}" presName="node" presStyleLbl="node1" presStyleIdx="6" presStyleCnt="7">
        <dgm:presLayoutVars>
          <dgm:bulletEnabled val="1"/>
        </dgm:presLayoutVars>
      </dgm:prSet>
      <dgm:spPr/>
    </dgm:pt>
  </dgm:ptLst>
  <dgm:cxnLst>
    <dgm:cxn modelId="{81D6F60A-E84A-4257-93E6-080EEB103F6E}" type="presOf" srcId="{497EC045-04BB-49FE-B2C6-7D95CCCD6340}" destId="{C5F9FE87-DBFE-4F62-9502-5A4CB450A839}" srcOrd="0" destOrd="0" presId="urn:microsoft.com/office/officeart/2005/8/layout/radial1"/>
    <dgm:cxn modelId="{31C49010-E21C-4C0F-A61B-9259CB25DA22}" srcId="{ADBB2907-32E8-4928-9E4E-149B92EEE220}" destId="{F74EADAD-34C6-4269-8D38-28A28F4AA75E}" srcOrd="2" destOrd="0" parTransId="{497EC045-04BB-49FE-B2C6-7D95CCCD6340}" sibTransId="{C43074A6-F89F-4599-9C69-65F0C983DE75}"/>
    <dgm:cxn modelId="{458C5516-0B7E-4460-BF2E-F612EEE34DF7}" type="presOf" srcId="{6BE5F4A9-F659-49E4-8FE3-F8BC4C3A2D1F}" destId="{A7DD04A1-2EC8-4455-BF2B-2C03038EC891}" srcOrd="1" destOrd="0" presId="urn:microsoft.com/office/officeart/2005/8/layout/radial1"/>
    <dgm:cxn modelId="{645C2920-22D5-4E5E-8901-DB3EEBCE9D46}" srcId="{ADBB2907-32E8-4928-9E4E-149B92EEE220}" destId="{9C404BC9-9893-4192-8967-DAD1E3616B4B}" srcOrd="0" destOrd="0" parTransId="{2EE1D444-D144-408E-9B95-A667B14C37EA}" sibTransId="{9291DEC2-7050-48BB-9183-668864E350DD}"/>
    <dgm:cxn modelId="{E541BC20-547E-4113-A214-D6FDA6C59B92}" srcId="{ADBB2907-32E8-4928-9E4E-149B92EEE220}" destId="{1BEAF718-9BAF-4776-A1F3-30E025127AF8}" srcOrd="5" destOrd="0" parTransId="{B065DA86-12C0-40FF-B70B-FD6D7C32F0F7}" sibTransId="{F7E182A0-BBAB-4F3B-BFD1-18C18E9E0ABD}"/>
    <dgm:cxn modelId="{1616C32B-99D4-4CBE-BF79-4EA941CBBB5A}" type="presOf" srcId="{22DB99F8-F2D6-4C79-AFC4-4A2633EDDF4C}" destId="{6F539670-53AA-4CA7-8CB4-582C57DA493B}" srcOrd="0" destOrd="0" presId="urn:microsoft.com/office/officeart/2005/8/layout/radial1"/>
    <dgm:cxn modelId="{951B1A3E-8A17-4FBA-86D1-19CBC6583072}" type="presOf" srcId="{CFF51302-D360-4E49-BC0C-6A502BBF7551}" destId="{96BD6BC4-FAFE-4771-BD3D-2FFF10BC8276}" srcOrd="0" destOrd="0" presId="urn:microsoft.com/office/officeart/2005/8/layout/radial1"/>
    <dgm:cxn modelId="{89679D61-6700-42E6-96AA-F1672FB54E9E}" type="presOf" srcId="{11B3682B-6F7B-4B00-91EE-1BAE0AA9BF9D}" destId="{0C94CCD0-CBD3-421B-A6FE-430FF1FCDFF0}" srcOrd="0" destOrd="0" presId="urn:microsoft.com/office/officeart/2005/8/layout/radial1"/>
    <dgm:cxn modelId="{4E6C3567-DEBE-4CB7-85EC-20A680105C49}" type="presOf" srcId="{B065DA86-12C0-40FF-B70B-FD6D7C32F0F7}" destId="{9FE7FFAE-60F7-47A5-B992-3AF1A36374E2}" srcOrd="1" destOrd="0" presId="urn:microsoft.com/office/officeart/2005/8/layout/radial1"/>
    <dgm:cxn modelId="{7927BB69-1F6D-4102-A5EB-CB40A64820C7}" type="presOf" srcId="{5D32995E-E1D9-4B3C-8CD9-E66D0F1A1061}" destId="{6698EF2A-28E3-4BEF-9374-F5B94AE91DB4}" srcOrd="1" destOrd="0" presId="urn:microsoft.com/office/officeart/2005/8/layout/radial1"/>
    <dgm:cxn modelId="{4429394A-2D6B-44AD-8CEA-972EB38D76DF}" type="presOf" srcId="{CFF51302-D360-4E49-BC0C-6A502BBF7551}" destId="{AC6B2554-E2A8-46A0-82C7-92B3A24AA28A}" srcOrd="1" destOrd="0" presId="urn:microsoft.com/office/officeart/2005/8/layout/radial1"/>
    <dgm:cxn modelId="{3FF43A6E-6DB1-4A2F-AA09-E169547538E0}" type="presOf" srcId="{497EC045-04BB-49FE-B2C6-7D95CCCD6340}" destId="{D9CF2207-350B-457C-9F5E-E51CE589F2AC}" srcOrd="1" destOrd="0" presId="urn:microsoft.com/office/officeart/2005/8/layout/radial1"/>
    <dgm:cxn modelId="{A6703C55-DF4D-44D6-BCB9-F245C901FE21}" type="presOf" srcId="{F74EADAD-34C6-4269-8D38-28A28F4AA75E}" destId="{6A6E8A43-DEBF-425F-B19C-1C908B58C75D}" srcOrd="0" destOrd="0" presId="urn:microsoft.com/office/officeart/2005/8/layout/radial1"/>
    <dgm:cxn modelId="{C2EA4976-A90A-4D35-B2F7-DE615B074A2E}" srcId="{ADBB2907-32E8-4928-9E4E-149B92EEE220}" destId="{22DB99F8-F2D6-4C79-AFC4-4A2633EDDF4C}" srcOrd="1" destOrd="0" parTransId="{5D32995E-E1D9-4B3C-8CD9-E66D0F1A1061}" sibTransId="{DAEDB23F-3589-44A7-8679-0CE046174E96}"/>
    <dgm:cxn modelId="{7625EF7C-F1C8-4917-82BF-81EA764301FB}" srcId="{ADBB2907-32E8-4928-9E4E-149B92EEE220}" destId="{36C67C7F-58EE-4CD5-AEC3-35ACCDB256DE}" srcOrd="4" destOrd="0" parTransId="{6BE5F4A9-F659-49E4-8FE3-F8BC4C3A2D1F}" sibTransId="{235D8CCD-04A8-4C76-B30A-75D230122AAA}"/>
    <dgm:cxn modelId="{9C63BF9E-6D7D-46A8-A7A1-2613BEB02856}" type="presOf" srcId="{B065DA86-12C0-40FF-B70B-FD6D7C32F0F7}" destId="{069CBC1E-00EE-4F63-878D-901520E47FC8}" srcOrd="0" destOrd="0" presId="urn:microsoft.com/office/officeart/2005/8/layout/radial1"/>
    <dgm:cxn modelId="{1E7119AA-3D11-46ED-B5EC-5A35F5593477}" type="presOf" srcId="{36C67C7F-58EE-4CD5-AEC3-35ACCDB256DE}" destId="{DA925599-44DD-47E7-94D6-064C3849CC11}" srcOrd="0" destOrd="0" presId="urn:microsoft.com/office/officeart/2005/8/layout/radial1"/>
    <dgm:cxn modelId="{58BAA8AC-FF73-4027-BCE4-535DF5634A38}" type="presOf" srcId="{D9183B91-1CC3-4027-BF2C-9CFE96F28A31}" destId="{2FEAD31B-E245-4394-A454-3595D8C6E504}" srcOrd="0" destOrd="0" presId="urn:microsoft.com/office/officeart/2005/8/layout/radial1"/>
    <dgm:cxn modelId="{716D7DB0-FB6A-4216-819D-DD4CAD9723FA}" type="presOf" srcId="{DDFF7B8C-4A42-473A-9EB2-5B51D4849199}" destId="{B2EFD865-EA11-4E78-8B0E-CA903C24213A}" srcOrd="0" destOrd="0" presId="urn:microsoft.com/office/officeart/2005/8/layout/radial1"/>
    <dgm:cxn modelId="{DA13CCC1-F604-403E-B006-11C3178BD5AA}" type="presOf" srcId="{5D32995E-E1D9-4B3C-8CD9-E66D0F1A1061}" destId="{48C036A3-BC06-4102-BC34-2F54D091A677}" srcOrd="0" destOrd="0" presId="urn:microsoft.com/office/officeart/2005/8/layout/radial1"/>
    <dgm:cxn modelId="{5227BFC7-74DC-46AB-BA57-656C0865380C}" srcId="{ADBB2907-32E8-4928-9E4E-149B92EEE220}" destId="{DDFF7B8C-4A42-473A-9EB2-5B51D4849199}" srcOrd="3" destOrd="0" parTransId="{CFF51302-D360-4E49-BC0C-6A502BBF7551}" sibTransId="{BCD01D93-EAAD-482F-9348-643FEC35ACD5}"/>
    <dgm:cxn modelId="{E585FFC7-E862-4952-B3F6-8131284DCBAF}" type="presOf" srcId="{1BEAF718-9BAF-4776-A1F3-30E025127AF8}" destId="{A499DFAD-61A4-4F8A-AB88-05227E424FE8}" srcOrd="0" destOrd="0" presId="urn:microsoft.com/office/officeart/2005/8/layout/radial1"/>
    <dgm:cxn modelId="{738F97CA-7929-477D-80EC-10A0AC6F4935}" srcId="{D9183B91-1CC3-4027-BF2C-9CFE96F28A31}" destId="{ADBB2907-32E8-4928-9E4E-149B92EEE220}" srcOrd="0" destOrd="0" parTransId="{00CFEA26-3905-4743-BDAE-A0387C0B256B}" sibTransId="{FE5BDDFE-9E53-4A62-A465-D065BC43C088}"/>
    <dgm:cxn modelId="{52FC4ACD-9337-438A-B9DD-DD1C986DF223}" type="presOf" srcId="{2EE1D444-D144-408E-9B95-A667B14C37EA}" destId="{AAE28BC2-8009-4A60-A462-D9C909D611E3}" srcOrd="0" destOrd="0" presId="urn:microsoft.com/office/officeart/2005/8/layout/radial1"/>
    <dgm:cxn modelId="{4C3374CE-519B-47BC-B661-30D0CA4FFE8E}" srcId="{ADBB2907-32E8-4928-9E4E-149B92EEE220}" destId="{DF99EF9D-0719-46F8-97AC-80447974BE0F}" srcOrd="6" destOrd="0" parTransId="{11B3682B-6F7B-4B00-91EE-1BAE0AA9BF9D}" sibTransId="{E71ABE7D-6EE0-461C-AD8A-C6E75405F845}"/>
    <dgm:cxn modelId="{476786D8-D41A-4042-A7F1-33BEF15EE137}" type="presOf" srcId="{ADBB2907-32E8-4928-9E4E-149B92EEE220}" destId="{2CE82A70-F546-45AA-AEB0-E4818DD4EE32}" srcOrd="0" destOrd="0" presId="urn:microsoft.com/office/officeart/2005/8/layout/radial1"/>
    <dgm:cxn modelId="{7732C8E7-4F46-4789-8B66-0D812AEEDCE9}" type="presOf" srcId="{6BE5F4A9-F659-49E4-8FE3-F8BC4C3A2D1F}" destId="{585754AF-F46B-4F26-BA4B-A7CE47E2B662}" srcOrd="0" destOrd="0" presId="urn:microsoft.com/office/officeart/2005/8/layout/radial1"/>
    <dgm:cxn modelId="{5F3F7FEA-1538-443C-B41C-B97CA561D335}" type="presOf" srcId="{11B3682B-6F7B-4B00-91EE-1BAE0AA9BF9D}" destId="{8C8E2316-1234-4414-83EE-8A49F4CE443F}" srcOrd="1" destOrd="0" presId="urn:microsoft.com/office/officeart/2005/8/layout/radial1"/>
    <dgm:cxn modelId="{0FD6E0EB-9BE6-4A45-8551-F53B0FCD406D}" type="presOf" srcId="{DF99EF9D-0719-46F8-97AC-80447974BE0F}" destId="{2ABAE148-C1B1-4A63-886E-D810B1DDB1B5}" srcOrd="0" destOrd="0" presId="urn:microsoft.com/office/officeart/2005/8/layout/radial1"/>
    <dgm:cxn modelId="{53C937F5-FC9D-4D04-B239-64256D195C09}" type="presOf" srcId="{9C404BC9-9893-4192-8967-DAD1E3616B4B}" destId="{DCFBF318-A463-4AB0-9047-B5CBBF56F5D9}" srcOrd="0" destOrd="0" presId="urn:microsoft.com/office/officeart/2005/8/layout/radial1"/>
    <dgm:cxn modelId="{66F509FD-3094-4FB6-AC2D-23E407B2E669}" type="presOf" srcId="{2EE1D444-D144-408E-9B95-A667B14C37EA}" destId="{AFBC907C-BBCB-493B-822F-0F12A1A8A00F}" srcOrd="1" destOrd="0" presId="urn:microsoft.com/office/officeart/2005/8/layout/radial1"/>
    <dgm:cxn modelId="{E7F77AB3-1951-41C4-9A5B-EA835E579225}" type="presParOf" srcId="{2FEAD31B-E245-4394-A454-3595D8C6E504}" destId="{2CE82A70-F546-45AA-AEB0-E4818DD4EE32}" srcOrd="0" destOrd="0" presId="urn:microsoft.com/office/officeart/2005/8/layout/radial1"/>
    <dgm:cxn modelId="{A24F4C90-C6F3-4B07-9917-5A989F67ECFB}" type="presParOf" srcId="{2FEAD31B-E245-4394-A454-3595D8C6E504}" destId="{AAE28BC2-8009-4A60-A462-D9C909D611E3}" srcOrd="1" destOrd="0" presId="urn:microsoft.com/office/officeart/2005/8/layout/radial1"/>
    <dgm:cxn modelId="{3D2D9E39-D4B1-430A-BCF5-3BCCDE168889}" type="presParOf" srcId="{AAE28BC2-8009-4A60-A462-D9C909D611E3}" destId="{AFBC907C-BBCB-493B-822F-0F12A1A8A00F}" srcOrd="0" destOrd="0" presId="urn:microsoft.com/office/officeart/2005/8/layout/radial1"/>
    <dgm:cxn modelId="{98A1366F-3A90-4C03-93D6-5A45D73A0237}" type="presParOf" srcId="{2FEAD31B-E245-4394-A454-3595D8C6E504}" destId="{DCFBF318-A463-4AB0-9047-B5CBBF56F5D9}" srcOrd="2" destOrd="0" presId="urn:microsoft.com/office/officeart/2005/8/layout/radial1"/>
    <dgm:cxn modelId="{59BA213D-60CA-4667-9657-4B6095A1B482}" type="presParOf" srcId="{2FEAD31B-E245-4394-A454-3595D8C6E504}" destId="{48C036A3-BC06-4102-BC34-2F54D091A677}" srcOrd="3" destOrd="0" presId="urn:microsoft.com/office/officeart/2005/8/layout/radial1"/>
    <dgm:cxn modelId="{A7F86987-F655-4FDC-8935-056F8AD8757D}" type="presParOf" srcId="{48C036A3-BC06-4102-BC34-2F54D091A677}" destId="{6698EF2A-28E3-4BEF-9374-F5B94AE91DB4}" srcOrd="0" destOrd="0" presId="urn:microsoft.com/office/officeart/2005/8/layout/radial1"/>
    <dgm:cxn modelId="{7241C804-1B47-49F4-B458-7EB005E8242C}" type="presParOf" srcId="{2FEAD31B-E245-4394-A454-3595D8C6E504}" destId="{6F539670-53AA-4CA7-8CB4-582C57DA493B}" srcOrd="4" destOrd="0" presId="urn:microsoft.com/office/officeart/2005/8/layout/radial1"/>
    <dgm:cxn modelId="{4CF0186E-86C9-481F-A183-EB923D7E5321}" type="presParOf" srcId="{2FEAD31B-E245-4394-A454-3595D8C6E504}" destId="{C5F9FE87-DBFE-4F62-9502-5A4CB450A839}" srcOrd="5" destOrd="0" presId="urn:microsoft.com/office/officeart/2005/8/layout/radial1"/>
    <dgm:cxn modelId="{6CD9D3BB-AFC0-4A61-BF77-3344B65CCFCC}" type="presParOf" srcId="{C5F9FE87-DBFE-4F62-9502-5A4CB450A839}" destId="{D9CF2207-350B-457C-9F5E-E51CE589F2AC}" srcOrd="0" destOrd="0" presId="urn:microsoft.com/office/officeart/2005/8/layout/radial1"/>
    <dgm:cxn modelId="{B0B37810-A36F-4913-966A-7E13A3B4BE0A}" type="presParOf" srcId="{2FEAD31B-E245-4394-A454-3595D8C6E504}" destId="{6A6E8A43-DEBF-425F-B19C-1C908B58C75D}" srcOrd="6" destOrd="0" presId="urn:microsoft.com/office/officeart/2005/8/layout/radial1"/>
    <dgm:cxn modelId="{398C2626-93F7-4F04-9F49-49966B134A69}" type="presParOf" srcId="{2FEAD31B-E245-4394-A454-3595D8C6E504}" destId="{96BD6BC4-FAFE-4771-BD3D-2FFF10BC8276}" srcOrd="7" destOrd="0" presId="urn:microsoft.com/office/officeart/2005/8/layout/radial1"/>
    <dgm:cxn modelId="{38258A89-A6FB-4D8B-B493-AA3D7DFB6519}" type="presParOf" srcId="{96BD6BC4-FAFE-4771-BD3D-2FFF10BC8276}" destId="{AC6B2554-E2A8-46A0-82C7-92B3A24AA28A}" srcOrd="0" destOrd="0" presId="urn:microsoft.com/office/officeart/2005/8/layout/radial1"/>
    <dgm:cxn modelId="{54EBE262-5684-4110-AE60-D2F3BA2431C5}" type="presParOf" srcId="{2FEAD31B-E245-4394-A454-3595D8C6E504}" destId="{B2EFD865-EA11-4E78-8B0E-CA903C24213A}" srcOrd="8" destOrd="0" presId="urn:microsoft.com/office/officeart/2005/8/layout/radial1"/>
    <dgm:cxn modelId="{B365F88B-001F-46B1-8B3B-24FDE87FA402}" type="presParOf" srcId="{2FEAD31B-E245-4394-A454-3595D8C6E504}" destId="{585754AF-F46B-4F26-BA4B-A7CE47E2B662}" srcOrd="9" destOrd="0" presId="urn:microsoft.com/office/officeart/2005/8/layout/radial1"/>
    <dgm:cxn modelId="{7D0CEB9E-7272-415D-A33E-FA8FD527404B}" type="presParOf" srcId="{585754AF-F46B-4F26-BA4B-A7CE47E2B662}" destId="{A7DD04A1-2EC8-4455-BF2B-2C03038EC891}" srcOrd="0" destOrd="0" presId="urn:microsoft.com/office/officeart/2005/8/layout/radial1"/>
    <dgm:cxn modelId="{742ED9C0-8F98-4AAB-893C-01929336E914}" type="presParOf" srcId="{2FEAD31B-E245-4394-A454-3595D8C6E504}" destId="{DA925599-44DD-47E7-94D6-064C3849CC11}" srcOrd="10" destOrd="0" presId="urn:microsoft.com/office/officeart/2005/8/layout/radial1"/>
    <dgm:cxn modelId="{086E8509-DD78-478E-88C2-B3D751523702}" type="presParOf" srcId="{2FEAD31B-E245-4394-A454-3595D8C6E504}" destId="{069CBC1E-00EE-4F63-878D-901520E47FC8}" srcOrd="11" destOrd="0" presId="urn:microsoft.com/office/officeart/2005/8/layout/radial1"/>
    <dgm:cxn modelId="{A02841B7-BB84-4AF4-A070-67E7112D5951}" type="presParOf" srcId="{069CBC1E-00EE-4F63-878D-901520E47FC8}" destId="{9FE7FFAE-60F7-47A5-B992-3AF1A36374E2}" srcOrd="0" destOrd="0" presId="urn:microsoft.com/office/officeart/2005/8/layout/radial1"/>
    <dgm:cxn modelId="{4A4ADC72-08EE-43E4-A4BC-91CAE3A0B608}" type="presParOf" srcId="{2FEAD31B-E245-4394-A454-3595D8C6E504}" destId="{A499DFAD-61A4-4F8A-AB88-05227E424FE8}" srcOrd="12" destOrd="0" presId="urn:microsoft.com/office/officeart/2005/8/layout/radial1"/>
    <dgm:cxn modelId="{58B0F2A9-8A53-4A8E-A977-71282E998D31}" type="presParOf" srcId="{2FEAD31B-E245-4394-A454-3595D8C6E504}" destId="{0C94CCD0-CBD3-421B-A6FE-430FF1FCDFF0}" srcOrd="13" destOrd="0" presId="urn:microsoft.com/office/officeart/2005/8/layout/radial1"/>
    <dgm:cxn modelId="{CE369CD7-4416-4953-8CF4-97D83960CE19}" type="presParOf" srcId="{0C94CCD0-CBD3-421B-A6FE-430FF1FCDFF0}" destId="{8C8E2316-1234-4414-83EE-8A49F4CE443F}" srcOrd="0" destOrd="0" presId="urn:microsoft.com/office/officeart/2005/8/layout/radial1"/>
    <dgm:cxn modelId="{EE1F650E-8C71-4FBD-A51A-EA9F5A06D397}" type="presParOf" srcId="{2FEAD31B-E245-4394-A454-3595D8C6E504}" destId="{2ABAE148-C1B1-4A63-886E-D810B1DDB1B5}" srcOrd="14" destOrd="0" presId="urn:microsoft.com/office/officeart/2005/8/layout/radial1"/>
  </dgm:cxnLst>
  <dgm:bg/>
  <dgm:whole/>
  <dgm:extLst>
    <a:ext uri="http://schemas.microsoft.com/office/drawing/2008/diagram">
      <dsp:dataModelExt xmlns:dsp="http://schemas.microsoft.com/office/drawing/2008/diagram" relId="rId3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3E09D98-4724-4F75-8116-ECCC336892D5}" type="doc">
      <dgm:prSet loTypeId="urn:microsoft.com/office/officeart/2005/8/layout/cycle2" loCatId="cycle" qsTypeId="urn:microsoft.com/office/officeart/2005/8/quickstyle/simple1" qsCatId="simple" csTypeId="urn:microsoft.com/office/officeart/2005/8/colors/colorful1" csCatId="colorful" phldr="1"/>
      <dgm:spPr/>
      <dgm:t>
        <a:bodyPr/>
        <a:lstStyle/>
        <a:p>
          <a:endParaRPr lang="nb-NO"/>
        </a:p>
      </dgm:t>
    </dgm:pt>
    <dgm:pt modelId="{86D3B0E1-7D9F-48DF-8EC6-C753AE9BDC07}">
      <dgm:prSet phldrT="[Tekst]"/>
      <dgm:spPr/>
      <dgm:t>
        <a:bodyPr/>
        <a:lstStyle/>
        <a:p>
          <a:r>
            <a:rPr lang="nb-NO"/>
            <a:t>Omsorg og trygghet</a:t>
          </a:r>
        </a:p>
      </dgm:t>
    </dgm:pt>
    <dgm:pt modelId="{E7171A62-4137-4C1B-9C90-1FF8B85D62D1}" type="parTrans" cxnId="{12051187-1029-488F-8520-9EBF647E19E9}">
      <dgm:prSet/>
      <dgm:spPr/>
      <dgm:t>
        <a:bodyPr/>
        <a:lstStyle/>
        <a:p>
          <a:endParaRPr lang="nb-NO"/>
        </a:p>
      </dgm:t>
    </dgm:pt>
    <dgm:pt modelId="{7628661A-3DE2-4158-8BD1-995E5521B3AF}" type="sibTrans" cxnId="{12051187-1029-488F-8520-9EBF647E19E9}">
      <dgm:prSet/>
      <dgm:spPr/>
      <dgm:t>
        <a:bodyPr/>
        <a:lstStyle/>
        <a:p>
          <a:endParaRPr lang="nb-NO"/>
        </a:p>
      </dgm:t>
    </dgm:pt>
    <dgm:pt modelId="{4FFD3542-F269-46EF-8FC8-F63E6961B3EB}" type="pres">
      <dgm:prSet presAssocID="{93E09D98-4724-4F75-8116-ECCC336892D5}" presName="cycle" presStyleCnt="0">
        <dgm:presLayoutVars>
          <dgm:dir/>
          <dgm:resizeHandles val="exact"/>
        </dgm:presLayoutVars>
      </dgm:prSet>
      <dgm:spPr/>
    </dgm:pt>
    <dgm:pt modelId="{D2352697-3075-4284-ADE5-6549E178B879}" type="pres">
      <dgm:prSet presAssocID="{86D3B0E1-7D9F-48DF-8EC6-C753AE9BDC07}" presName="node" presStyleLbl="node1" presStyleIdx="0" presStyleCnt="1" custFlipHor="1" custScaleX="93778" custScaleY="92000">
        <dgm:presLayoutVars>
          <dgm:bulletEnabled val="1"/>
        </dgm:presLayoutVars>
      </dgm:prSet>
      <dgm:spPr/>
    </dgm:pt>
  </dgm:ptLst>
  <dgm:cxnLst>
    <dgm:cxn modelId="{E49AA119-D299-463F-AF65-F463E21660EB}" type="presOf" srcId="{93E09D98-4724-4F75-8116-ECCC336892D5}" destId="{4FFD3542-F269-46EF-8FC8-F63E6961B3EB}" srcOrd="0" destOrd="0" presId="urn:microsoft.com/office/officeart/2005/8/layout/cycle2"/>
    <dgm:cxn modelId="{CC31B037-02E7-4D13-96DC-2431D1234B36}" type="presOf" srcId="{86D3B0E1-7D9F-48DF-8EC6-C753AE9BDC07}" destId="{D2352697-3075-4284-ADE5-6549E178B879}" srcOrd="0" destOrd="0" presId="urn:microsoft.com/office/officeart/2005/8/layout/cycle2"/>
    <dgm:cxn modelId="{12051187-1029-488F-8520-9EBF647E19E9}" srcId="{93E09D98-4724-4F75-8116-ECCC336892D5}" destId="{86D3B0E1-7D9F-48DF-8EC6-C753AE9BDC07}" srcOrd="0" destOrd="0" parTransId="{E7171A62-4137-4C1B-9C90-1FF8B85D62D1}" sibTransId="{7628661A-3DE2-4158-8BD1-995E5521B3AF}"/>
    <dgm:cxn modelId="{86CB9423-BBCC-409D-9D93-0F3DADA502F6}" type="presParOf" srcId="{4FFD3542-F269-46EF-8FC8-F63E6961B3EB}" destId="{D2352697-3075-4284-ADE5-6549E178B879}" srcOrd="0" destOrd="0" presId="urn:microsoft.com/office/officeart/2005/8/layout/cycle2"/>
  </dgm:cxnLst>
  <dgm:bg/>
  <dgm:whole/>
  <dgm:extLst>
    <a:ext uri="http://schemas.microsoft.com/office/drawing/2008/diagram">
      <dsp:dataModelExt xmlns:dsp="http://schemas.microsoft.com/office/drawing/2008/diagram" relId="rId4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BE1E20B6-E869-4621-B1D5-56AB5C4B197C}" type="doc">
      <dgm:prSet loTypeId="urn:microsoft.com/office/officeart/2005/8/layout/cycle2" loCatId="cycle" qsTypeId="urn:microsoft.com/office/officeart/2005/8/quickstyle/simple1" qsCatId="simple" csTypeId="urn:microsoft.com/office/officeart/2005/8/colors/colorful4" csCatId="colorful" phldr="1"/>
      <dgm:spPr/>
      <dgm:t>
        <a:bodyPr/>
        <a:lstStyle/>
        <a:p>
          <a:endParaRPr lang="nb-NO"/>
        </a:p>
      </dgm:t>
    </dgm:pt>
    <dgm:pt modelId="{215AEBB5-EF21-402D-B02E-7C0FF1E44E87}">
      <dgm:prSet phldrT="[Tekst]"/>
      <dgm:spPr/>
      <dgm:t>
        <a:bodyPr/>
        <a:lstStyle/>
        <a:p>
          <a:r>
            <a:rPr lang="nb-NO"/>
            <a:t>Lek og læring</a:t>
          </a:r>
        </a:p>
      </dgm:t>
    </dgm:pt>
    <dgm:pt modelId="{21B62EDF-F3D5-4DF9-BC52-6E6BACFF89EE}" type="parTrans" cxnId="{4BE226C6-1012-40B5-833D-B017AF28DB42}">
      <dgm:prSet/>
      <dgm:spPr/>
      <dgm:t>
        <a:bodyPr/>
        <a:lstStyle/>
        <a:p>
          <a:endParaRPr lang="nb-NO"/>
        </a:p>
      </dgm:t>
    </dgm:pt>
    <dgm:pt modelId="{7D0289F5-A09E-4839-B989-6BA35DAC4749}" type="sibTrans" cxnId="{4BE226C6-1012-40B5-833D-B017AF28DB42}">
      <dgm:prSet/>
      <dgm:spPr/>
      <dgm:t>
        <a:bodyPr/>
        <a:lstStyle/>
        <a:p>
          <a:endParaRPr lang="nb-NO"/>
        </a:p>
      </dgm:t>
    </dgm:pt>
    <dgm:pt modelId="{61A6C000-BB88-4369-92F1-08344E75D8F4}" type="pres">
      <dgm:prSet presAssocID="{BE1E20B6-E869-4621-B1D5-56AB5C4B197C}" presName="cycle" presStyleCnt="0">
        <dgm:presLayoutVars>
          <dgm:dir/>
          <dgm:resizeHandles val="exact"/>
        </dgm:presLayoutVars>
      </dgm:prSet>
      <dgm:spPr/>
    </dgm:pt>
    <dgm:pt modelId="{CAE86C84-3EC3-4EC8-BE01-5EDDB98097C0}" type="pres">
      <dgm:prSet presAssocID="{215AEBB5-EF21-402D-B02E-7C0FF1E44E87}" presName="node" presStyleLbl="node1" presStyleIdx="0" presStyleCnt="1" custRadScaleRad="104712" custRadScaleInc="-391">
        <dgm:presLayoutVars>
          <dgm:bulletEnabled val="1"/>
        </dgm:presLayoutVars>
      </dgm:prSet>
      <dgm:spPr/>
    </dgm:pt>
  </dgm:ptLst>
  <dgm:cxnLst>
    <dgm:cxn modelId="{A34C24BB-EF1C-4FE0-93B2-6A0BC4C77A70}" type="presOf" srcId="{BE1E20B6-E869-4621-B1D5-56AB5C4B197C}" destId="{61A6C000-BB88-4369-92F1-08344E75D8F4}" srcOrd="0" destOrd="0" presId="urn:microsoft.com/office/officeart/2005/8/layout/cycle2"/>
    <dgm:cxn modelId="{4BE226C6-1012-40B5-833D-B017AF28DB42}" srcId="{BE1E20B6-E869-4621-B1D5-56AB5C4B197C}" destId="{215AEBB5-EF21-402D-B02E-7C0FF1E44E87}" srcOrd="0" destOrd="0" parTransId="{21B62EDF-F3D5-4DF9-BC52-6E6BACFF89EE}" sibTransId="{7D0289F5-A09E-4839-B989-6BA35DAC4749}"/>
    <dgm:cxn modelId="{7073D8EF-4B84-4B55-8003-C2307567593B}" type="presOf" srcId="{215AEBB5-EF21-402D-B02E-7C0FF1E44E87}" destId="{CAE86C84-3EC3-4EC8-BE01-5EDDB98097C0}" srcOrd="0" destOrd="0" presId="urn:microsoft.com/office/officeart/2005/8/layout/cycle2"/>
    <dgm:cxn modelId="{EAC7D60E-3EF4-4308-B69D-E91451ACED4E}" type="presParOf" srcId="{61A6C000-BB88-4369-92F1-08344E75D8F4}" destId="{CAE86C84-3EC3-4EC8-BE01-5EDDB98097C0}" srcOrd="0" destOrd="0" presId="urn:microsoft.com/office/officeart/2005/8/layout/cycle2"/>
  </dgm:cxnLst>
  <dgm:bg/>
  <dgm:whole/>
  <dgm:extLst>
    <a:ext uri="http://schemas.microsoft.com/office/drawing/2008/diagram">
      <dsp:dataModelExt xmlns:dsp="http://schemas.microsoft.com/office/drawing/2008/diagram" relId="rId4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C6C937C-15BB-4171-AFDE-1B381E0F31BA}" type="doc">
      <dgm:prSet loTypeId="urn:microsoft.com/office/officeart/2005/8/layout/cycle2" loCatId="cycle" qsTypeId="urn:microsoft.com/office/officeart/2005/8/quickstyle/simple1" qsCatId="simple" csTypeId="urn:microsoft.com/office/officeart/2005/8/colors/accent6_2" csCatId="accent6" phldr="1"/>
      <dgm:spPr/>
      <dgm:t>
        <a:bodyPr/>
        <a:lstStyle/>
        <a:p>
          <a:endParaRPr lang="nb-NO"/>
        </a:p>
      </dgm:t>
    </dgm:pt>
    <dgm:pt modelId="{AB171E8C-DA42-4B7E-897D-6E15390E0633}">
      <dgm:prSet phldrT="[Tekst]"/>
      <dgm:spPr/>
      <dgm:t>
        <a:bodyPr/>
        <a:lstStyle/>
        <a:p>
          <a:r>
            <a:rPr lang="nb-NO"/>
            <a:t>Gode relasjoner</a:t>
          </a:r>
        </a:p>
      </dgm:t>
    </dgm:pt>
    <dgm:pt modelId="{0E662153-1DBE-43DA-8DFC-22749CF591B7}" type="parTrans" cxnId="{C9E2CAF4-E011-48DF-A8E4-6E5033AA10C5}">
      <dgm:prSet/>
      <dgm:spPr/>
      <dgm:t>
        <a:bodyPr/>
        <a:lstStyle/>
        <a:p>
          <a:endParaRPr lang="nb-NO"/>
        </a:p>
      </dgm:t>
    </dgm:pt>
    <dgm:pt modelId="{0D22BEB1-284C-4A3D-B833-F4A5BB07FA94}" type="sibTrans" cxnId="{C9E2CAF4-E011-48DF-A8E4-6E5033AA10C5}">
      <dgm:prSet/>
      <dgm:spPr/>
      <dgm:t>
        <a:bodyPr/>
        <a:lstStyle/>
        <a:p>
          <a:endParaRPr lang="nb-NO"/>
        </a:p>
      </dgm:t>
    </dgm:pt>
    <dgm:pt modelId="{5AD523D4-A7BC-463B-83C8-B02151E08D0C}" type="pres">
      <dgm:prSet presAssocID="{1C6C937C-15BB-4171-AFDE-1B381E0F31BA}" presName="cycle" presStyleCnt="0">
        <dgm:presLayoutVars>
          <dgm:dir/>
          <dgm:resizeHandles val="exact"/>
        </dgm:presLayoutVars>
      </dgm:prSet>
      <dgm:spPr/>
    </dgm:pt>
    <dgm:pt modelId="{4DC9E532-36DE-403E-BEEF-35E002162633}" type="pres">
      <dgm:prSet presAssocID="{AB171E8C-DA42-4B7E-897D-6E15390E0633}" presName="node" presStyleLbl="node1" presStyleIdx="0" presStyleCnt="1">
        <dgm:presLayoutVars>
          <dgm:bulletEnabled val="1"/>
        </dgm:presLayoutVars>
      </dgm:prSet>
      <dgm:spPr/>
    </dgm:pt>
  </dgm:ptLst>
  <dgm:cxnLst>
    <dgm:cxn modelId="{4F222D6C-B06A-4878-9522-BC1E188FF2AC}" type="presOf" srcId="{1C6C937C-15BB-4171-AFDE-1B381E0F31BA}" destId="{5AD523D4-A7BC-463B-83C8-B02151E08D0C}" srcOrd="0" destOrd="0" presId="urn:microsoft.com/office/officeart/2005/8/layout/cycle2"/>
    <dgm:cxn modelId="{9338798D-7B84-4DF3-9AB0-1CB842B50AD0}" type="presOf" srcId="{AB171E8C-DA42-4B7E-897D-6E15390E0633}" destId="{4DC9E532-36DE-403E-BEEF-35E002162633}" srcOrd="0" destOrd="0" presId="urn:microsoft.com/office/officeart/2005/8/layout/cycle2"/>
    <dgm:cxn modelId="{C9E2CAF4-E011-48DF-A8E4-6E5033AA10C5}" srcId="{1C6C937C-15BB-4171-AFDE-1B381E0F31BA}" destId="{AB171E8C-DA42-4B7E-897D-6E15390E0633}" srcOrd="0" destOrd="0" parTransId="{0E662153-1DBE-43DA-8DFC-22749CF591B7}" sibTransId="{0D22BEB1-284C-4A3D-B833-F4A5BB07FA94}"/>
    <dgm:cxn modelId="{D129BF65-76A5-41C3-BBD3-F912D0AB4632}" type="presParOf" srcId="{5AD523D4-A7BC-463B-83C8-B02151E08D0C}" destId="{4DC9E532-36DE-403E-BEEF-35E002162633}" srcOrd="0" destOrd="0" presId="urn:microsoft.com/office/officeart/2005/8/layout/cycle2"/>
  </dgm:cxnLst>
  <dgm:bg/>
  <dgm:whole/>
  <dgm:extLst>
    <a:ext uri="http://schemas.microsoft.com/office/drawing/2008/diagram">
      <dsp:dataModelExt xmlns:dsp="http://schemas.microsoft.com/office/drawing/2008/diagram" relId="rId53"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C33C4199-88DE-4768-BD35-8133F78B0D28}" type="doc">
      <dgm:prSet loTypeId="urn:microsoft.com/office/officeart/2005/8/layout/cycle2" loCatId="cycle" qsTypeId="urn:microsoft.com/office/officeart/2005/8/quickstyle/simple1" qsCatId="simple" csTypeId="urn:microsoft.com/office/officeart/2005/8/colors/accent1_2" csCatId="accent1" phldr="1"/>
      <dgm:spPr/>
      <dgm:t>
        <a:bodyPr/>
        <a:lstStyle/>
        <a:p>
          <a:endParaRPr lang="nb-NO"/>
        </a:p>
      </dgm:t>
    </dgm:pt>
    <dgm:pt modelId="{71C21290-8BA6-41A1-ADD9-B1BDEFAB212B}">
      <dgm:prSet phldrT="[Tekst]"/>
      <dgm:spPr/>
      <dgm:t>
        <a:bodyPr/>
        <a:lstStyle/>
        <a:p>
          <a:r>
            <a:rPr lang="nb-NO"/>
            <a:t>Vennskap</a:t>
          </a:r>
        </a:p>
      </dgm:t>
    </dgm:pt>
    <dgm:pt modelId="{D5066874-3883-42AC-BB9A-C3AFE7C25734}" type="parTrans" cxnId="{565D4EDB-B1BF-4143-AD19-ED16112D7402}">
      <dgm:prSet/>
      <dgm:spPr/>
      <dgm:t>
        <a:bodyPr/>
        <a:lstStyle/>
        <a:p>
          <a:endParaRPr lang="nb-NO"/>
        </a:p>
      </dgm:t>
    </dgm:pt>
    <dgm:pt modelId="{B3D386DA-59AB-41E4-8FC0-02B66B30AEFC}" type="sibTrans" cxnId="{565D4EDB-B1BF-4143-AD19-ED16112D7402}">
      <dgm:prSet/>
      <dgm:spPr/>
      <dgm:t>
        <a:bodyPr/>
        <a:lstStyle/>
        <a:p>
          <a:endParaRPr lang="nb-NO"/>
        </a:p>
      </dgm:t>
    </dgm:pt>
    <dgm:pt modelId="{721386F4-7A11-450A-AB80-9F0E7A4C67B6}" type="pres">
      <dgm:prSet presAssocID="{C33C4199-88DE-4768-BD35-8133F78B0D28}" presName="cycle" presStyleCnt="0">
        <dgm:presLayoutVars>
          <dgm:dir/>
          <dgm:resizeHandles val="exact"/>
        </dgm:presLayoutVars>
      </dgm:prSet>
      <dgm:spPr/>
    </dgm:pt>
    <dgm:pt modelId="{D7C3A218-26D7-44EA-878E-49810222E68C}" type="pres">
      <dgm:prSet presAssocID="{71C21290-8BA6-41A1-ADD9-B1BDEFAB212B}" presName="node" presStyleLbl="node1" presStyleIdx="0" presStyleCnt="1" custRadScaleRad="100549" custRadScaleInc="-1664">
        <dgm:presLayoutVars>
          <dgm:bulletEnabled val="1"/>
        </dgm:presLayoutVars>
      </dgm:prSet>
      <dgm:spPr/>
    </dgm:pt>
  </dgm:ptLst>
  <dgm:cxnLst>
    <dgm:cxn modelId="{53BDDC0B-A905-41DA-9C27-32E073499451}" type="presOf" srcId="{C33C4199-88DE-4768-BD35-8133F78B0D28}" destId="{721386F4-7A11-450A-AB80-9F0E7A4C67B6}" srcOrd="0" destOrd="0" presId="urn:microsoft.com/office/officeart/2005/8/layout/cycle2"/>
    <dgm:cxn modelId="{DAC64836-1482-4A45-AE5F-8229A95AA875}" type="presOf" srcId="{71C21290-8BA6-41A1-ADD9-B1BDEFAB212B}" destId="{D7C3A218-26D7-44EA-878E-49810222E68C}" srcOrd="0" destOrd="0" presId="urn:microsoft.com/office/officeart/2005/8/layout/cycle2"/>
    <dgm:cxn modelId="{565D4EDB-B1BF-4143-AD19-ED16112D7402}" srcId="{C33C4199-88DE-4768-BD35-8133F78B0D28}" destId="{71C21290-8BA6-41A1-ADD9-B1BDEFAB212B}" srcOrd="0" destOrd="0" parTransId="{D5066874-3883-42AC-BB9A-C3AFE7C25734}" sibTransId="{B3D386DA-59AB-41E4-8FC0-02B66B30AEFC}"/>
    <dgm:cxn modelId="{E76D1A96-5561-4721-BF18-51B4BD2E6FC1}" type="presParOf" srcId="{721386F4-7A11-450A-AB80-9F0E7A4C67B6}" destId="{D7C3A218-26D7-44EA-878E-49810222E68C}" srcOrd="0" destOrd="0" presId="urn:microsoft.com/office/officeart/2005/8/layout/cycle2"/>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7773CDDA-0F64-41CA-82E0-ABA8270665F3}" type="doc">
      <dgm:prSet loTypeId="urn:microsoft.com/office/officeart/2005/8/layout/cycle2" loCatId="cycle" qsTypeId="urn:microsoft.com/office/officeart/2005/8/quickstyle/simple1" qsCatId="simple" csTypeId="urn:microsoft.com/office/officeart/2005/8/colors/colorful1" csCatId="colorful" phldr="1"/>
      <dgm:spPr/>
      <dgm:t>
        <a:bodyPr/>
        <a:lstStyle/>
        <a:p>
          <a:endParaRPr lang="nb-NO"/>
        </a:p>
      </dgm:t>
    </dgm:pt>
    <dgm:pt modelId="{5B8EC240-E9DE-4C55-A5F1-53C98EC54966}">
      <dgm:prSet phldrT="[Tekst]"/>
      <dgm:spPr/>
      <dgm:t>
        <a:bodyPr/>
        <a:lstStyle/>
        <a:p>
          <a:r>
            <a:rPr lang="nb-NO"/>
            <a:t>Medvirkning</a:t>
          </a:r>
        </a:p>
      </dgm:t>
    </dgm:pt>
    <dgm:pt modelId="{76463023-1CB2-456B-85C5-6A3630420E86}" type="parTrans" cxnId="{D80C7C8E-3EB1-44BA-B418-435D32C61102}">
      <dgm:prSet/>
      <dgm:spPr/>
      <dgm:t>
        <a:bodyPr/>
        <a:lstStyle/>
        <a:p>
          <a:endParaRPr lang="nb-NO"/>
        </a:p>
      </dgm:t>
    </dgm:pt>
    <dgm:pt modelId="{1EBD0ABB-51DD-400E-85DB-73421A87962A}" type="sibTrans" cxnId="{D80C7C8E-3EB1-44BA-B418-435D32C61102}">
      <dgm:prSet/>
      <dgm:spPr/>
      <dgm:t>
        <a:bodyPr/>
        <a:lstStyle/>
        <a:p>
          <a:endParaRPr lang="nb-NO"/>
        </a:p>
      </dgm:t>
    </dgm:pt>
    <dgm:pt modelId="{F5FAEC7F-337D-4A18-AB8D-8529FE7DA0B8}" type="pres">
      <dgm:prSet presAssocID="{7773CDDA-0F64-41CA-82E0-ABA8270665F3}" presName="cycle" presStyleCnt="0">
        <dgm:presLayoutVars>
          <dgm:dir/>
          <dgm:resizeHandles val="exact"/>
        </dgm:presLayoutVars>
      </dgm:prSet>
      <dgm:spPr/>
    </dgm:pt>
    <dgm:pt modelId="{630C33F1-DBB7-4282-A425-C50161EC7280}" type="pres">
      <dgm:prSet presAssocID="{5B8EC240-E9DE-4C55-A5F1-53C98EC54966}" presName="node" presStyleLbl="node1" presStyleIdx="0" presStyleCnt="1" custRadScaleRad="117136" custRadScaleInc="-8292">
        <dgm:presLayoutVars>
          <dgm:bulletEnabled val="1"/>
        </dgm:presLayoutVars>
      </dgm:prSet>
      <dgm:spPr/>
    </dgm:pt>
  </dgm:ptLst>
  <dgm:cxnLst>
    <dgm:cxn modelId="{08F5ED13-F0E6-43F1-A4B0-0B94CF987F6E}" type="presOf" srcId="{7773CDDA-0F64-41CA-82E0-ABA8270665F3}" destId="{F5FAEC7F-337D-4A18-AB8D-8529FE7DA0B8}" srcOrd="0" destOrd="0" presId="urn:microsoft.com/office/officeart/2005/8/layout/cycle2"/>
    <dgm:cxn modelId="{E7C4C187-3830-47A9-9961-697D94608B13}" type="presOf" srcId="{5B8EC240-E9DE-4C55-A5F1-53C98EC54966}" destId="{630C33F1-DBB7-4282-A425-C50161EC7280}" srcOrd="0" destOrd="0" presId="urn:microsoft.com/office/officeart/2005/8/layout/cycle2"/>
    <dgm:cxn modelId="{D80C7C8E-3EB1-44BA-B418-435D32C61102}" srcId="{7773CDDA-0F64-41CA-82E0-ABA8270665F3}" destId="{5B8EC240-E9DE-4C55-A5F1-53C98EC54966}" srcOrd="0" destOrd="0" parTransId="{76463023-1CB2-456B-85C5-6A3630420E86}" sibTransId="{1EBD0ABB-51DD-400E-85DB-73421A87962A}"/>
    <dgm:cxn modelId="{425344E4-8F90-422D-846A-D4E74FFFA943}" type="presParOf" srcId="{F5FAEC7F-337D-4A18-AB8D-8529FE7DA0B8}" destId="{630C33F1-DBB7-4282-A425-C50161EC7280}" srcOrd="0" destOrd="0" presId="urn:microsoft.com/office/officeart/2005/8/layout/cycle2"/>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25C68463-C299-480B-B65A-68C1883DE5A0}" type="doc">
      <dgm:prSet loTypeId="urn:microsoft.com/office/officeart/2005/8/layout/cycle2" loCatId="cycle" qsTypeId="urn:microsoft.com/office/officeart/2005/8/quickstyle/simple1" qsCatId="simple" csTypeId="urn:microsoft.com/office/officeart/2005/8/colors/colorful4" csCatId="colorful" phldr="1"/>
      <dgm:spPr/>
      <dgm:t>
        <a:bodyPr/>
        <a:lstStyle/>
        <a:p>
          <a:endParaRPr lang="nb-NO"/>
        </a:p>
      </dgm:t>
    </dgm:pt>
    <dgm:pt modelId="{1C7CC701-C69C-4CDA-BF5E-C18C2D25EC92}">
      <dgm:prSet phldrT="[Tekst]"/>
      <dgm:spPr/>
      <dgm:t>
        <a:bodyPr/>
        <a:lstStyle/>
        <a:p>
          <a:r>
            <a:rPr lang="nb-NO"/>
            <a:t>Mestrings-følelse</a:t>
          </a:r>
        </a:p>
      </dgm:t>
    </dgm:pt>
    <dgm:pt modelId="{39564B33-49A9-4A56-A688-22875694BDD3}" type="parTrans" cxnId="{BAAEC2C2-4A45-4D19-9AB2-06720080ED40}">
      <dgm:prSet/>
      <dgm:spPr/>
      <dgm:t>
        <a:bodyPr/>
        <a:lstStyle/>
        <a:p>
          <a:endParaRPr lang="nb-NO"/>
        </a:p>
      </dgm:t>
    </dgm:pt>
    <dgm:pt modelId="{3C801BCB-6988-408A-BDC9-F1AEA2642918}" type="sibTrans" cxnId="{BAAEC2C2-4A45-4D19-9AB2-06720080ED40}">
      <dgm:prSet/>
      <dgm:spPr/>
      <dgm:t>
        <a:bodyPr/>
        <a:lstStyle/>
        <a:p>
          <a:endParaRPr lang="nb-NO"/>
        </a:p>
      </dgm:t>
    </dgm:pt>
    <dgm:pt modelId="{F3CD56C0-0325-4EC9-9C72-58508791B366}" type="pres">
      <dgm:prSet presAssocID="{25C68463-C299-480B-B65A-68C1883DE5A0}" presName="cycle" presStyleCnt="0">
        <dgm:presLayoutVars>
          <dgm:dir/>
          <dgm:resizeHandles val="exact"/>
        </dgm:presLayoutVars>
      </dgm:prSet>
      <dgm:spPr/>
    </dgm:pt>
    <dgm:pt modelId="{389035EA-F49F-4E09-BCD3-CBCDA5EC369F}" type="pres">
      <dgm:prSet presAssocID="{1C7CC701-C69C-4CDA-BF5E-C18C2D25EC92}" presName="node" presStyleLbl="node1" presStyleIdx="0" presStyleCnt="1">
        <dgm:presLayoutVars>
          <dgm:bulletEnabled val="1"/>
        </dgm:presLayoutVars>
      </dgm:prSet>
      <dgm:spPr/>
    </dgm:pt>
  </dgm:ptLst>
  <dgm:cxnLst>
    <dgm:cxn modelId="{267F7323-11C2-410D-9918-49B1C3A2924D}" type="presOf" srcId="{1C7CC701-C69C-4CDA-BF5E-C18C2D25EC92}" destId="{389035EA-F49F-4E09-BCD3-CBCDA5EC369F}" srcOrd="0" destOrd="0" presId="urn:microsoft.com/office/officeart/2005/8/layout/cycle2"/>
    <dgm:cxn modelId="{BAAEC2C2-4A45-4D19-9AB2-06720080ED40}" srcId="{25C68463-C299-480B-B65A-68C1883DE5A0}" destId="{1C7CC701-C69C-4CDA-BF5E-C18C2D25EC92}" srcOrd="0" destOrd="0" parTransId="{39564B33-49A9-4A56-A688-22875694BDD3}" sibTransId="{3C801BCB-6988-408A-BDC9-F1AEA2642918}"/>
    <dgm:cxn modelId="{090341FA-F7F9-4EB3-BC82-37E7D14F4F3C}" type="presOf" srcId="{25C68463-C299-480B-B65A-68C1883DE5A0}" destId="{F3CD56C0-0325-4EC9-9C72-58508791B366}" srcOrd="0" destOrd="0" presId="urn:microsoft.com/office/officeart/2005/8/layout/cycle2"/>
    <dgm:cxn modelId="{81D62D4F-2C88-4C5E-A063-921C92205755}" type="presParOf" srcId="{F3CD56C0-0325-4EC9-9C72-58508791B366}" destId="{389035EA-F49F-4E09-BCD3-CBCDA5EC369F}" srcOrd="0" destOrd="0" presId="urn:microsoft.com/office/officeart/2005/8/layout/cycle2"/>
  </dgm:cxnLst>
  <dgm:bg/>
  <dgm:whole/>
  <dgm:extLst>
    <a:ext uri="http://schemas.microsoft.com/office/drawing/2008/diagram">
      <dsp:dataModelExt xmlns:dsp="http://schemas.microsoft.com/office/drawing/2008/diagram" relId="rId68"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3395D6D5-AB40-4D80-8E17-96F538C03C19}" type="doc">
      <dgm:prSet loTypeId="urn:microsoft.com/office/officeart/2005/8/layout/cycle2" loCatId="cycle" qsTypeId="urn:microsoft.com/office/officeart/2005/8/quickstyle/simple1" qsCatId="simple" csTypeId="urn:microsoft.com/office/officeart/2005/8/colors/accent6_2" csCatId="accent6" phldr="1"/>
      <dgm:spPr/>
      <dgm:t>
        <a:bodyPr/>
        <a:lstStyle/>
        <a:p>
          <a:endParaRPr lang="nb-NO"/>
        </a:p>
      </dgm:t>
    </dgm:pt>
    <dgm:pt modelId="{E2326B18-4A70-4DCE-9D3D-0448E506084D}">
      <dgm:prSet phldrT="[Tekst]"/>
      <dgm:spPr/>
      <dgm:t>
        <a:bodyPr/>
        <a:lstStyle/>
        <a:p>
          <a:r>
            <a:rPr lang="nb-NO"/>
            <a:t>Humor og glede</a:t>
          </a:r>
        </a:p>
      </dgm:t>
    </dgm:pt>
    <dgm:pt modelId="{C3DF6465-6B87-4972-B258-3733F12AEE16}" type="parTrans" cxnId="{1EDC6B33-D513-4902-B1D3-FB4972D44FE7}">
      <dgm:prSet/>
      <dgm:spPr/>
      <dgm:t>
        <a:bodyPr/>
        <a:lstStyle/>
        <a:p>
          <a:endParaRPr lang="nb-NO"/>
        </a:p>
      </dgm:t>
    </dgm:pt>
    <dgm:pt modelId="{D9F0D76C-F15A-4AA4-A495-1C06515EA6F6}" type="sibTrans" cxnId="{1EDC6B33-D513-4902-B1D3-FB4972D44FE7}">
      <dgm:prSet/>
      <dgm:spPr/>
      <dgm:t>
        <a:bodyPr/>
        <a:lstStyle/>
        <a:p>
          <a:endParaRPr lang="nb-NO"/>
        </a:p>
      </dgm:t>
    </dgm:pt>
    <dgm:pt modelId="{F28DC6AC-8194-48CD-A086-8FBCF85EC5DE}" type="pres">
      <dgm:prSet presAssocID="{3395D6D5-AB40-4D80-8E17-96F538C03C19}" presName="cycle" presStyleCnt="0">
        <dgm:presLayoutVars>
          <dgm:dir/>
          <dgm:resizeHandles val="exact"/>
        </dgm:presLayoutVars>
      </dgm:prSet>
      <dgm:spPr/>
    </dgm:pt>
    <dgm:pt modelId="{7A3B723A-6B7D-430E-BB0F-D476D422A020}" type="pres">
      <dgm:prSet presAssocID="{E2326B18-4A70-4DCE-9D3D-0448E506084D}" presName="node" presStyleLbl="node1" presStyleIdx="0" presStyleCnt="1">
        <dgm:presLayoutVars>
          <dgm:bulletEnabled val="1"/>
        </dgm:presLayoutVars>
      </dgm:prSet>
      <dgm:spPr/>
    </dgm:pt>
  </dgm:ptLst>
  <dgm:cxnLst>
    <dgm:cxn modelId="{1E610D20-7C82-4B15-8070-368DD9D6A587}" type="presOf" srcId="{E2326B18-4A70-4DCE-9D3D-0448E506084D}" destId="{7A3B723A-6B7D-430E-BB0F-D476D422A020}" srcOrd="0" destOrd="0" presId="urn:microsoft.com/office/officeart/2005/8/layout/cycle2"/>
    <dgm:cxn modelId="{1EDC6B33-D513-4902-B1D3-FB4972D44FE7}" srcId="{3395D6D5-AB40-4D80-8E17-96F538C03C19}" destId="{E2326B18-4A70-4DCE-9D3D-0448E506084D}" srcOrd="0" destOrd="0" parTransId="{C3DF6465-6B87-4972-B258-3733F12AEE16}" sibTransId="{D9F0D76C-F15A-4AA4-A495-1C06515EA6F6}"/>
    <dgm:cxn modelId="{482A457B-E34E-49C5-9FDA-CD2964D2DC5B}" type="presOf" srcId="{3395D6D5-AB40-4D80-8E17-96F538C03C19}" destId="{F28DC6AC-8194-48CD-A086-8FBCF85EC5DE}" srcOrd="0" destOrd="0" presId="urn:microsoft.com/office/officeart/2005/8/layout/cycle2"/>
    <dgm:cxn modelId="{DFB39A38-A267-460E-B4C3-A7596D08243F}" type="presParOf" srcId="{F28DC6AC-8194-48CD-A086-8FBCF85EC5DE}" destId="{7A3B723A-6B7D-430E-BB0F-D476D422A020}" srcOrd="0" destOrd="0" presId="urn:microsoft.com/office/officeart/2005/8/layout/cycle2"/>
  </dgm:cxnLst>
  <dgm:bg/>
  <dgm:whole/>
  <dgm:extLst>
    <a:ext uri="http://schemas.microsoft.com/office/drawing/2008/diagram">
      <dsp:dataModelExt xmlns:dsp="http://schemas.microsoft.com/office/drawing/2008/diagram" relId="rId7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C66EF6-A218-4B7B-B7E4-4BB2FB76B300}">
      <dsp:nvSpPr>
        <dsp:cNvPr id="0" name=""/>
        <dsp:cNvSpPr/>
      </dsp:nvSpPr>
      <dsp:spPr>
        <a:xfrm>
          <a:off x="4091" y="62530"/>
          <a:ext cx="855812" cy="637574"/>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60960" rIns="60960" bIns="60960" numCol="1" spcCol="1270" anchor="ctr" anchorCtr="0">
          <a:noAutofit/>
        </a:bodyPr>
        <a:lstStyle/>
        <a:p>
          <a:pPr marL="0" lvl="0" indent="0" algn="ctr" defTabSz="711200">
            <a:lnSpc>
              <a:spcPct val="90000"/>
            </a:lnSpc>
            <a:spcBef>
              <a:spcPct val="0"/>
            </a:spcBef>
            <a:spcAft>
              <a:spcPct val="35000"/>
            </a:spcAft>
            <a:buNone/>
          </a:pPr>
          <a:r>
            <a:rPr lang="nb-NO" sz="1600" kern="1200"/>
            <a:t>Frokost</a:t>
          </a:r>
        </a:p>
      </dsp:txBody>
      <dsp:txXfrm>
        <a:off x="22765" y="81204"/>
        <a:ext cx="818464" cy="600226"/>
      </dsp:txXfrm>
    </dsp:sp>
    <dsp:sp modelId="{75A6D3BF-E95D-4ACE-B5AC-C62F4C9FB345}">
      <dsp:nvSpPr>
        <dsp:cNvPr id="0" name=""/>
        <dsp:cNvSpPr/>
      </dsp:nvSpPr>
      <dsp:spPr>
        <a:xfrm>
          <a:off x="936210" y="286697"/>
          <a:ext cx="161769" cy="189239"/>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nb-NO" sz="800" kern="1200"/>
        </a:p>
      </dsp:txBody>
      <dsp:txXfrm>
        <a:off x="936210" y="324545"/>
        <a:ext cx="113238" cy="113543"/>
      </dsp:txXfrm>
    </dsp:sp>
    <dsp:sp modelId="{C4436F10-A06D-4626-8C11-EE889F5960B8}">
      <dsp:nvSpPr>
        <dsp:cNvPr id="0" name=""/>
        <dsp:cNvSpPr/>
      </dsp:nvSpPr>
      <dsp:spPr>
        <a:xfrm>
          <a:off x="1165128" y="62530"/>
          <a:ext cx="763062" cy="637574"/>
        </a:xfrm>
        <a:prstGeom prst="roundRect">
          <a:avLst>
            <a:gd name="adj" fmla="val 10000"/>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marL="0" lvl="0" indent="0" algn="ctr" defTabSz="622300">
            <a:lnSpc>
              <a:spcPct val="90000"/>
            </a:lnSpc>
            <a:spcBef>
              <a:spcPct val="0"/>
            </a:spcBef>
            <a:spcAft>
              <a:spcPct val="35000"/>
            </a:spcAft>
            <a:buNone/>
          </a:pPr>
          <a:r>
            <a:rPr lang="nb-NO" sz="1400" kern="1200"/>
            <a:t>Samling</a:t>
          </a:r>
        </a:p>
      </dsp:txBody>
      <dsp:txXfrm>
        <a:off x="1183802" y="81204"/>
        <a:ext cx="725714" cy="600226"/>
      </dsp:txXfrm>
    </dsp:sp>
    <dsp:sp modelId="{D4C5343F-161C-41E1-8F31-033A54517846}">
      <dsp:nvSpPr>
        <dsp:cNvPr id="0" name=""/>
        <dsp:cNvSpPr/>
      </dsp:nvSpPr>
      <dsp:spPr>
        <a:xfrm>
          <a:off x="2004497" y="286697"/>
          <a:ext cx="161769" cy="189239"/>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nb-NO" sz="800" kern="1200"/>
        </a:p>
      </dsp:txBody>
      <dsp:txXfrm>
        <a:off x="2004497" y="324545"/>
        <a:ext cx="113238" cy="113543"/>
      </dsp:txXfrm>
    </dsp:sp>
    <dsp:sp modelId="{E5AA0818-6638-48BB-B04E-3FC14175DA22}">
      <dsp:nvSpPr>
        <dsp:cNvPr id="0" name=""/>
        <dsp:cNvSpPr/>
      </dsp:nvSpPr>
      <dsp:spPr>
        <a:xfrm>
          <a:off x="2233416" y="62530"/>
          <a:ext cx="763062" cy="637574"/>
        </a:xfrm>
        <a:prstGeom prst="roundRect">
          <a:avLst>
            <a:gd name="adj" fmla="val 10000"/>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nb-NO" sz="1000" kern="1200"/>
            <a:t>Aktiviteter ute eller inne</a:t>
          </a:r>
        </a:p>
      </dsp:txBody>
      <dsp:txXfrm>
        <a:off x="2252090" y="81204"/>
        <a:ext cx="725714" cy="600226"/>
      </dsp:txXfrm>
    </dsp:sp>
    <dsp:sp modelId="{2B5E9111-4425-40E2-A797-63C69A56C774}">
      <dsp:nvSpPr>
        <dsp:cNvPr id="0" name=""/>
        <dsp:cNvSpPr/>
      </dsp:nvSpPr>
      <dsp:spPr>
        <a:xfrm rot="21572888">
          <a:off x="3074304" y="282424"/>
          <a:ext cx="165000" cy="189239"/>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nb-NO" sz="800" kern="1200"/>
        </a:p>
      </dsp:txBody>
      <dsp:txXfrm>
        <a:off x="3074305" y="320467"/>
        <a:ext cx="115500" cy="113543"/>
      </dsp:txXfrm>
    </dsp:sp>
    <dsp:sp modelId="{20239AC6-C019-4EE5-AE29-123CD32D756B}">
      <dsp:nvSpPr>
        <dsp:cNvPr id="0" name=""/>
        <dsp:cNvSpPr/>
      </dsp:nvSpPr>
      <dsp:spPr>
        <a:xfrm>
          <a:off x="3307789" y="54056"/>
          <a:ext cx="763062" cy="637574"/>
        </a:xfrm>
        <a:prstGeom prst="roundRect">
          <a:avLst>
            <a:gd name="adj" fmla="val 10000"/>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76200" rIns="76200" bIns="76200" numCol="1" spcCol="1270" anchor="ctr" anchorCtr="0">
          <a:noAutofit/>
        </a:bodyPr>
        <a:lstStyle/>
        <a:p>
          <a:pPr marL="0" lvl="0" indent="0" algn="ctr" defTabSz="889000">
            <a:lnSpc>
              <a:spcPct val="90000"/>
            </a:lnSpc>
            <a:spcBef>
              <a:spcPct val="0"/>
            </a:spcBef>
            <a:spcAft>
              <a:spcPct val="35000"/>
            </a:spcAft>
            <a:buNone/>
          </a:pPr>
          <a:r>
            <a:rPr lang="nb-NO" sz="2000" kern="1200"/>
            <a:t>Lunsj</a:t>
          </a:r>
        </a:p>
      </dsp:txBody>
      <dsp:txXfrm>
        <a:off x="3326463" y="72730"/>
        <a:ext cx="725714" cy="600226"/>
      </dsp:txXfrm>
    </dsp:sp>
    <dsp:sp modelId="{4E757D06-37ED-4209-B1BB-11451E0270DF}">
      <dsp:nvSpPr>
        <dsp:cNvPr id="0" name=""/>
        <dsp:cNvSpPr/>
      </dsp:nvSpPr>
      <dsp:spPr>
        <a:xfrm rot="27423">
          <a:off x="4145634" y="282496"/>
          <a:ext cx="158548" cy="189239"/>
        </a:xfrm>
        <a:prstGeom prst="rightArrow">
          <a:avLst>
            <a:gd name="adj1" fmla="val 60000"/>
            <a:gd name="adj2" fmla="val 50000"/>
          </a:avLst>
        </a:prstGeom>
        <a:solidFill>
          <a:schemeClr val="accent5">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nb-NO" sz="800" kern="1200"/>
        </a:p>
      </dsp:txBody>
      <dsp:txXfrm>
        <a:off x="4145635" y="320154"/>
        <a:ext cx="110984" cy="113543"/>
      </dsp:txXfrm>
    </dsp:sp>
    <dsp:sp modelId="{ABF8B4E3-151C-4EFF-BABB-F7081EEA2786}">
      <dsp:nvSpPr>
        <dsp:cNvPr id="0" name=""/>
        <dsp:cNvSpPr/>
      </dsp:nvSpPr>
      <dsp:spPr>
        <a:xfrm>
          <a:off x="4369991" y="62530"/>
          <a:ext cx="763062" cy="637574"/>
        </a:xfrm>
        <a:prstGeom prst="roundRect">
          <a:avLst>
            <a:gd name="adj" fmla="val 10000"/>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ct val="35000"/>
            </a:spcAft>
            <a:buNone/>
          </a:pPr>
          <a:r>
            <a:rPr lang="nb-NO" sz="1200" kern="1200"/>
            <a:t>Aktiviteter ute eller inne</a:t>
          </a:r>
        </a:p>
      </dsp:txBody>
      <dsp:txXfrm>
        <a:off x="4388665" y="81204"/>
        <a:ext cx="725714" cy="600226"/>
      </dsp:txXfrm>
    </dsp:sp>
    <dsp:sp modelId="{6447BDC2-E7C0-4A83-A65C-F5B5F5609EB9}">
      <dsp:nvSpPr>
        <dsp:cNvPr id="0" name=""/>
        <dsp:cNvSpPr/>
      </dsp:nvSpPr>
      <dsp:spPr>
        <a:xfrm>
          <a:off x="5209360" y="286697"/>
          <a:ext cx="161769" cy="189239"/>
        </a:xfrm>
        <a:prstGeom prst="rightArrow">
          <a:avLst>
            <a:gd name="adj1" fmla="val 60000"/>
            <a:gd name="adj2" fmla="val 50000"/>
          </a:avLst>
        </a:prstGeom>
        <a:solidFill>
          <a:schemeClr val="accent6">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nb-NO" sz="800" kern="1200"/>
        </a:p>
      </dsp:txBody>
      <dsp:txXfrm>
        <a:off x="5209360" y="324545"/>
        <a:ext cx="113238" cy="113543"/>
      </dsp:txXfrm>
    </dsp:sp>
    <dsp:sp modelId="{F11B6AF6-0971-4CF1-A6E6-340E8B2899F4}">
      <dsp:nvSpPr>
        <dsp:cNvPr id="0" name=""/>
        <dsp:cNvSpPr/>
      </dsp:nvSpPr>
      <dsp:spPr>
        <a:xfrm>
          <a:off x="5438278" y="62530"/>
          <a:ext cx="1028280" cy="637574"/>
        </a:xfrm>
        <a:prstGeom prst="roundRect">
          <a:avLst>
            <a:gd name="adj" fmla="val 10000"/>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66725">
            <a:lnSpc>
              <a:spcPct val="90000"/>
            </a:lnSpc>
            <a:spcBef>
              <a:spcPct val="0"/>
            </a:spcBef>
            <a:spcAft>
              <a:spcPct val="35000"/>
            </a:spcAft>
            <a:buNone/>
          </a:pPr>
          <a:r>
            <a:rPr lang="nb-NO" sz="1050" kern="1200"/>
            <a:t>Ettermiddags-mat</a:t>
          </a:r>
        </a:p>
      </dsp:txBody>
      <dsp:txXfrm>
        <a:off x="5456952" y="81204"/>
        <a:ext cx="990932" cy="600226"/>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CDDAA5-6E4D-4884-B995-F030BE96ADE4}">
      <dsp:nvSpPr>
        <dsp:cNvPr id="0" name=""/>
        <dsp:cNvSpPr/>
      </dsp:nvSpPr>
      <dsp:spPr>
        <a:xfrm>
          <a:off x="36376" y="1170"/>
          <a:ext cx="1234058" cy="1262429"/>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6510" tIns="16510" rIns="16510" bIns="16510" numCol="1" spcCol="1270" anchor="ctr" anchorCtr="0">
          <a:noAutofit/>
        </a:bodyPr>
        <a:lstStyle/>
        <a:p>
          <a:pPr marL="0" lvl="0" indent="0" algn="ctr" defTabSz="577850">
            <a:lnSpc>
              <a:spcPct val="90000"/>
            </a:lnSpc>
            <a:spcBef>
              <a:spcPct val="0"/>
            </a:spcBef>
            <a:spcAft>
              <a:spcPct val="35000"/>
            </a:spcAft>
            <a:buNone/>
          </a:pPr>
          <a:r>
            <a:rPr lang="nb-NO" sz="1300" kern="1200"/>
            <a:t>Frihet, impulsivitet og fleksibilitet</a:t>
          </a:r>
        </a:p>
      </dsp:txBody>
      <dsp:txXfrm>
        <a:off x="217100" y="186048"/>
        <a:ext cx="872610" cy="892673"/>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1DB6554-06BA-4FDA-AA4E-36622CCA3FB3}">
      <dsp:nvSpPr>
        <dsp:cNvPr id="0" name=""/>
        <dsp:cNvSpPr/>
      </dsp:nvSpPr>
      <dsp:spPr>
        <a:xfrm>
          <a:off x="1448044" y="3971"/>
          <a:ext cx="5755426" cy="2087868"/>
        </a:xfrm>
        <a:prstGeom prst="rightArrow">
          <a:avLst>
            <a:gd name="adj1" fmla="val 75000"/>
            <a:gd name="adj2" fmla="val 50000"/>
          </a:avLst>
        </a:prstGeom>
        <a:solidFill>
          <a:schemeClr val="accent2">
            <a:tint val="40000"/>
            <a:alpha val="90000"/>
            <a:hueOff val="0"/>
            <a:satOff val="0"/>
            <a:lumOff val="0"/>
            <a:alphaOff val="0"/>
          </a:scheme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nb-NO" sz="1400" kern="1200"/>
            <a:t>S</a:t>
          </a:r>
          <a:r>
            <a:rPr lang="nb-NO" sz="1200" kern="1200"/>
            <a:t>amhandle og samarbeide for å få fulført fjøsstellet</a:t>
          </a:r>
        </a:p>
        <a:p>
          <a:pPr marL="114300" lvl="1" indent="-114300" algn="l" defTabSz="533400">
            <a:lnSpc>
              <a:spcPct val="90000"/>
            </a:lnSpc>
            <a:spcBef>
              <a:spcPct val="0"/>
            </a:spcBef>
            <a:spcAft>
              <a:spcPct val="15000"/>
            </a:spcAft>
            <a:buChar char="•"/>
          </a:pPr>
          <a:r>
            <a:rPr lang="nb-NO" sz="1200" kern="1200"/>
            <a:t>Fortelling av eventyr på tur med ulike naturmaterialer og symboler, hvor man fletter sammen en dramatisering ved hjelp av medbrakte elementer og naturelementer. Det er en fin måte og jobbe med språk og tekst på, på tur. </a:t>
          </a:r>
        </a:p>
        <a:p>
          <a:pPr marL="114300" lvl="1" indent="-114300" algn="l" defTabSz="533400">
            <a:lnSpc>
              <a:spcPct val="90000"/>
            </a:lnSpc>
            <a:spcBef>
              <a:spcPct val="0"/>
            </a:spcBef>
            <a:spcAft>
              <a:spcPct val="15000"/>
            </a:spcAft>
            <a:buChar char="•"/>
          </a:pPr>
          <a:r>
            <a:rPr lang="nb-NO" sz="1200" kern="1200"/>
            <a:t>Lese eventyr, synge og rime både kjent og ukjente utgivelser. Gjennom hele barnehagedagen er vi ansatte rollemodeller og forbilder når det gjelde språk og kommunikasjon. Det er derfor viktig at vi går foran som gode rollemodeller både i samhandling med kollegaer og ikke minst barna.</a:t>
          </a:r>
        </a:p>
      </dsp:txBody>
      <dsp:txXfrm>
        <a:off x="1448044" y="264955"/>
        <a:ext cx="4972476" cy="1565901"/>
      </dsp:txXfrm>
    </dsp:sp>
    <dsp:sp modelId="{9246895D-9E4E-4004-8375-87A56A6AA02B}">
      <dsp:nvSpPr>
        <dsp:cNvPr id="0" name=""/>
        <dsp:cNvSpPr/>
      </dsp:nvSpPr>
      <dsp:spPr>
        <a:xfrm>
          <a:off x="3779" y="303075"/>
          <a:ext cx="1444265" cy="1489662"/>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24765" rIns="49530" bIns="24765" numCol="1" spcCol="1270" anchor="ctr" anchorCtr="0">
          <a:noAutofit/>
        </a:bodyPr>
        <a:lstStyle/>
        <a:p>
          <a:pPr marL="0" lvl="0" indent="0" algn="ctr" defTabSz="577850">
            <a:lnSpc>
              <a:spcPct val="90000"/>
            </a:lnSpc>
            <a:spcBef>
              <a:spcPct val="0"/>
            </a:spcBef>
            <a:spcAft>
              <a:spcPct val="35000"/>
            </a:spcAft>
            <a:buNone/>
          </a:pPr>
          <a:r>
            <a:rPr lang="nb-NO" sz="1300" kern="1200"/>
            <a:t>Kommunikasjon, språk og tekst</a:t>
          </a:r>
        </a:p>
      </dsp:txBody>
      <dsp:txXfrm>
        <a:off x="74282" y="373578"/>
        <a:ext cx="1303259" cy="1348656"/>
      </dsp:txXfrm>
    </dsp:sp>
    <dsp:sp modelId="{D6E7CB11-A8DD-46AF-8E3F-89775AEEBC30}">
      <dsp:nvSpPr>
        <dsp:cNvPr id="0" name=""/>
        <dsp:cNvSpPr/>
      </dsp:nvSpPr>
      <dsp:spPr>
        <a:xfrm>
          <a:off x="1265930" y="1755942"/>
          <a:ext cx="5941319" cy="3014884"/>
        </a:xfrm>
        <a:prstGeom prst="rightArrow">
          <a:avLst>
            <a:gd name="adj1" fmla="val 75000"/>
            <a:gd name="adj2" fmla="val 50000"/>
          </a:avLst>
        </a:prstGeom>
        <a:solidFill>
          <a:schemeClr val="accent3">
            <a:tint val="40000"/>
            <a:alpha val="90000"/>
            <a:hueOff val="0"/>
            <a:satOff val="0"/>
            <a:lumOff val="0"/>
            <a:alphaOff val="0"/>
          </a:schemeClr>
        </a:solidFill>
        <a:ln w="12700" cap="flat" cmpd="sng" algn="ctr">
          <a:solidFill>
            <a:schemeClr val="accent3">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nb-NO" sz="1200" kern="1200"/>
            <a:t>Gjennom daglig fjøsstell, trøsking, dyrking av grønnsaker og bær får barna </a:t>
          </a:r>
          <a:r>
            <a:rPr lang="nb-NO" sz="1050" kern="1200"/>
            <a:t>se </a:t>
          </a:r>
          <a:r>
            <a:rPr lang="nb-NO" sz="1200" kern="1200"/>
            <a:t>hva som må til for å kunne kjøpe mat i butikken, og spise mat. Vi tilbereder variert mat sammen med barna, og dette er viktig for å kunne bidra til en forståelse for hvorfor sunn mat gir god helse.</a:t>
          </a:r>
        </a:p>
        <a:p>
          <a:pPr marL="114300" lvl="1" indent="-114300" algn="l" defTabSz="533400">
            <a:lnSpc>
              <a:spcPct val="90000"/>
            </a:lnSpc>
            <a:spcBef>
              <a:spcPct val="0"/>
            </a:spcBef>
            <a:spcAft>
              <a:spcPct val="15000"/>
            </a:spcAft>
            <a:buChar char="•"/>
          </a:pPr>
          <a:r>
            <a:rPr lang="nb-NO" sz="1200" kern="1200"/>
            <a:t>Vi liker oss godt ut på tur, og liker å kjenne på at kroppen vår blir både sliten, men at vi også får tilbake energi til lek og aktivitet. Vi lærer oss at kroppen har godt av det. Vi er glad i å benytte oss av idrettshallen og idrettsanlegget på stadsbygda, og om vinteren er vi ekstra opptatte av å gå på ski, det gir barna mulighet til å utvikle balanse og motorikk på en litt annen måte. Gjennom de ulike fysiske aktivitetene vil barna lære seg selv og kroppen sin å kjenne.  </a:t>
          </a:r>
        </a:p>
        <a:p>
          <a:pPr marL="114300" lvl="1" indent="-114300" algn="l" defTabSz="533400">
            <a:lnSpc>
              <a:spcPct val="90000"/>
            </a:lnSpc>
            <a:spcBef>
              <a:spcPct val="0"/>
            </a:spcBef>
            <a:spcAft>
              <a:spcPct val="15000"/>
            </a:spcAft>
            <a:buChar char="•"/>
          </a:pPr>
          <a:r>
            <a:rPr lang="nb-NO" sz="1200" kern="1200"/>
            <a:t> Undring rundt kroppens indre orgnaer og dens funksjon. F.eks. matens reise gjennnom kroppen, er spennede tema som det undres mye over. </a:t>
          </a:r>
        </a:p>
        <a:p>
          <a:pPr marL="57150" lvl="1" indent="-57150" algn="l" defTabSz="266700">
            <a:lnSpc>
              <a:spcPct val="90000"/>
            </a:lnSpc>
            <a:spcBef>
              <a:spcPct val="0"/>
            </a:spcBef>
            <a:spcAft>
              <a:spcPct val="15000"/>
            </a:spcAft>
            <a:buChar char="•"/>
          </a:pPr>
          <a:endParaRPr lang="nb-NO" sz="600" kern="1200"/>
        </a:p>
      </dsp:txBody>
      <dsp:txXfrm>
        <a:off x="1265930" y="2132803"/>
        <a:ext cx="4810738" cy="2261163"/>
      </dsp:txXfrm>
    </dsp:sp>
    <dsp:sp modelId="{EC3D27CD-369F-4870-93E9-2D0D01AC7D85}">
      <dsp:nvSpPr>
        <dsp:cNvPr id="0" name=""/>
        <dsp:cNvSpPr/>
      </dsp:nvSpPr>
      <dsp:spPr>
        <a:xfrm>
          <a:off x="6250" y="2105909"/>
          <a:ext cx="1261674" cy="2333035"/>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24765" rIns="49530" bIns="24765" numCol="1" spcCol="1270" anchor="ctr" anchorCtr="0">
          <a:noAutofit/>
        </a:bodyPr>
        <a:lstStyle/>
        <a:p>
          <a:pPr marL="0" lvl="0" indent="0" algn="ctr" defTabSz="577850">
            <a:lnSpc>
              <a:spcPct val="90000"/>
            </a:lnSpc>
            <a:spcBef>
              <a:spcPct val="0"/>
            </a:spcBef>
            <a:spcAft>
              <a:spcPct val="35000"/>
            </a:spcAft>
            <a:buNone/>
          </a:pPr>
          <a:r>
            <a:rPr lang="nb-NO" sz="1300" kern="1200"/>
            <a:t>Kropp, bevegelse, mat og helse</a:t>
          </a:r>
        </a:p>
      </dsp:txBody>
      <dsp:txXfrm>
        <a:off x="67840" y="2167499"/>
        <a:ext cx="1138494" cy="2209855"/>
      </dsp:txXfrm>
    </dsp:sp>
    <dsp:sp modelId="{EC9AB753-1323-499D-B096-574B9FB7700D}">
      <dsp:nvSpPr>
        <dsp:cNvPr id="0" name=""/>
        <dsp:cNvSpPr/>
      </dsp:nvSpPr>
      <dsp:spPr>
        <a:xfrm>
          <a:off x="1319357" y="4493259"/>
          <a:ext cx="5846514" cy="2347291"/>
        </a:xfrm>
        <a:prstGeom prst="rightArrow">
          <a:avLst>
            <a:gd name="adj1" fmla="val 75000"/>
            <a:gd name="adj2" fmla="val 50000"/>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nb-NO" sz="1200" kern="1200"/>
            <a:t>Vi lever på en gård når vi er på barnehagen. Bare det gir oss et godt innblikk i kulturen som kommer med gårdsdrift. Det gir oss også tilgang på materialer som f.eks. ull som vi anvender til å lage sitteunderlag og tovede kuler f.eks.</a:t>
          </a:r>
        </a:p>
        <a:p>
          <a:pPr marL="114300" lvl="1" indent="-114300" algn="l" defTabSz="533400">
            <a:lnSpc>
              <a:spcPct val="90000"/>
            </a:lnSpc>
            <a:spcBef>
              <a:spcPct val="0"/>
            </a:spcBef>
            <a:spcAft>
              <a:spcPct val="15000"/>
            </a:spcAft>
            <a:buChar char="•"/>
          </a:pPr>
          <a:r>
            <a:rPr lang="nb-NO" sz="1200" kern="1200"/>
            <a:t>Vi skal gi barna mulighet til å uttrykke sine inntrykk. Det er derfor viktig å gi mulighet til det uansett hvor vi er. Det kan derfor være og bruke landart på tur eller lage en fortelling som basserer seg på barnas opplevelser.</a:t>
          </a:r>
        </a:p>
        <a:p>
          <a:pPr marL="114300" lvl="1" indent="-114300" algn="l" defTabSz="533400">
            <a:lnSpc>
              <a:spcPct val="90000"/>
            </a:lnSpc>
            <a:spcBef>
              <a:spcPct val="0"/>
            </a:spcBef>
            <a:spcAft>
              <a:spcPct val="15000"/>
            </a:spcAft>
            <a:buChar char="•"/>
          </a:pPr>
          <a:r>
            <a:rPr lang="nb-NO" sz="1200" kern="1200"/>
            <a:t>Vi ønsker og gi barna mulighet til og skape kunst gjennom å tilrettelegge for kreativ skapelse, og gi barna tilgang til både nye materialer og gjennbruksmaterialer for å lage ulike uttrykk med støtte av oss voksne om de ønsker det</a:t>
          </a:r>
        </a:p>
      </dsp:txBody>
      <dsp:txXfrm>
        <a:off x="1319357" y="4786670"/>
        <a:ext cx="4966280" cy="1760469"/>
      </dsp:txXfrm>
    </dsp:sp>
    <dsp:sp modelId="{393DA7F9-72CD-4B6D-B170-74CB562C7922}">
      <dsp:nvSpPr>
        <dsp:cNvPr id="0" name=""/>
        <dsp:cNvSpPr/>
      </dsp:nvSpPr>
      <dsp:spPr>
        <a:xfrm>
          <a:off x="0" y="4747226"/>
          <a:ext cx="1303382" cy="1887838"/>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24765" rIns="49530" bIns="24765" numCol="1" spcCol="1270" anchor="ctr" anchorCtr="0">
          <a:noAutofit/>
        </a:bodyPr>
        <a:lstStyle/>
        <a:p>
          <a:pPr marL="0" lvl="0" indent="0" algn="ctr" defTabSz="577850">
            <a:lnSpc>
              <a:spcPct val="90000"/>
            </a:lnSpc>
            <a:spcBef>
              <a:spcPct val="0"/>
            </a:spcBef>
            <a:spcAft>
              <a:spcPct val="35000"/>
            </a:spcAft>
            <a:buNone/>
          </a:pPr>
          <a:r>
            <a:rPr lang="nb-NO" sz="1300" kern="1200"/>
            <a:t>Kunst, kultur og kretivitet</a:t>
          </a:r>
        </a:p>
      </dsp:txBody>
      <dsp:txXfrm>
        <a:off x="63626" y="4810852"/>
        <a:ext cx="1176130" cy="1760586"/>
      </dsp:txXfrm>
    </dsp:sp>
    <dsp:sp modelId="{73835A7B-E706-477D-A5A6-DD2D7C3C5BDB}">
      <dsp:nvSpPr>
        <dsp:cNvPr id="0" name=""/>
        <dsp:cNvSpPr/>
      </dsp:nvSpPr>
      <dsp:spPr>
        <a:xfrm>
          <a:off x="1411145" y="6600927"/>
          <a:ext cx="5796104" cy="2816728"/>
        </a:xfrm>
        <a:prstGeom prst="rightArrow">
          <a:avLst>
            <a:gd name="adj1" fmla="val 75000"/>
            <a:gd name="adj2" fmla="val 50000"/>
          </a:avLst>
        </a:prstGeom>
        <a:solidFill>
          <a:schemeClr val="accent5">
            <a:tint val="40000"/>
            <a:alpha val="90000"/>
            <a:hueOff val="0"/>
            <a:satOff val="0"/>
            <a:lumOff val="0"/>
            <a:alphaOff val="0"/>
          </a:scheme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nb-NO" sz="1200" kern="1200"/>
            <a:t>På en gård er det mye og tenke på for å ta vare på miljøet både for oss mennesker og dyr. Hver dag komposterer vi alle matrestene våre og all hønebæsjen f.eks. Dette ser vi blir til jord og sauebæsjen blir til gjødsel på åkrene. </a:t>
          </a:r>
        </a:p>
        <a:p>
          <a:pPr marL="114300" lvl="1" indent="-114300" algn="l" defTabSz="533400">
            <a:lnSpc>
              <a:spcPct val="90000"/>
            </a:lnSpc>
            <a:spcBef>
              <a:spcPct val="0"/>
            </a:spcBef>
            <a:spcAft>
              <a:spcPct val="15000"/>
            </a:spcAft>
            <a:buChar char="•"/>
          </a:pPr>
          <a:r>
            <a:rPr lang="nb-NO" sz="1200" kern="1200"/>
            <a:t>Når vi er ute på tur er vi bevist på å plukke opp søppel som vi ser. Vi jobber også med hvordan vi skal oppføre oss og håndtere naturen i skogen, men også planter og kornåkere på gården. Vi må ta vare på naturen vår.</a:t>
          </a:r>
        </a:p>
        <a:p>
          <a:pPr marL="114300" lvl="1" indent="-114300" algn="l" defTabSz="533400">
            <a:lnSpc>
              <a:spcPct val="90000"/>
            </a:lnSpc>
            <a:spcBef>
              <a:spcPct val="0"/>
            </a:spcBef>
            <a:spcAft>
              <a:spcPct val="15000"/>
            </a:spcAft>
            <a:buChar char="•"/>
          </a:pPr>
          <a:r>
            <a:rPr lang="nb-NO" sz="1200" kern="1200"/>
            <a:t>Gjennom å vise bilder, oppleve og snakke om hva miljø er ønsker vi å bidra til at barna får en forståelse for at det de gjør påvirker samfunnet deres i fremtiden som rammeplanen sier«Barnehagen har derfor en viktig oppgave i å fremme verdier, holdninger og praksis for mer bærekraftige samfunn» (Rammeplan for barnehagen innhold og oppgaver, 2017, s. 10</a:t>
          </a:r>
        </a:p>
      </dsp:txBody>
      <dsp:txXfrm>
        <a:off x="1411145" y="6953018"/>
        <a:ext cx="4739831" cy="2112546"/>
      </dsp:txXfrm>
    </dsp:sp>
    <dsp:sp modelId="{A292A8D1-A8B7-4119-A17B-3ED2B977A53F}">
      <dsp:nvSpPr>
        <dsp:cNvPr id="0" name=""/>
        <dsp:cNvSpPr/>
      </dsp:nvSpPr>
      <dsp:spPr>
        <a:xfrm>
          <a:off x="0" y="6991392"/>
          <a:ext cx="1404850" cy="2029829"/>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24765" rIns="49530" bIns="24765" numCol="1" spcCol="1270" anchor="ctr" anchorCtr="0">
          <a:noAutofit/>
        </a:bodyPr>
        <a:lstStyle/>
        <a:p>
          <a:pPr marL="0" lvl="0" indent="0" algn="ctr" defTabSz="577850">
            <a:lnSpc>
              <a:spcPct val="90000"/>
            </a:lnSpc>
            <a:spcBef>
              <a:spcPct val="0"/>
            </a:spcBef>
            <a:spcAft>
              <a:spcPct val="35000"/>
            </a:spcAft>
            <a:buNone/>
          </a:pPr>
          <a:r>
            <a:rPr lang="nb-NO" sz="1300" kern="1200"/>
            <a:t>Natur, miljø og teknologi</a:t>
          </a:r>
        </a:p>
      </dsp:txBody>
      <dsp:txXfrm>
        <a:off x="68579" y="7059971"/>
        <a:ext cx="1267692" cy="1892671"/>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7172916-5A91-4155-AF8B-A611F5FA6858}">
      <dsp:nvSpPr>
        <dsp:cNvPr id="0" name=""/>
        <dsp:cNvSpPr/>
      </dsp:nvSpPr>
      <dsp:spPr>
        <a:xfrm>
          <a:off x="1223736" y="0"/>
          <a:ext cx="6199413" cy="3572793"/>
        </a:xfrm>
        <a:prstGeom prst="rightArrow">
          <a:avLst>
            <a:gd name="adj1" fmla="val 75000"/>
            <a:gd name="adj2" fmla="val 50000"/>
          </a:avLst>
        </a:prstGeom>
        <a:solidFill>
          <a:schemeClr val="accent4">
            <a:tint val="40000"/>
            <a:alpha val="90000"/>
            <a:hueOff val="0"/>
            <a:satOff val="0"/>
            <a:lumOff val="0"/>
            <a:alphaOff val="0"/>
          </a:scheme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nb-NO" sz="1200" kern="1200"/>
            <a:t>Vi jobber hver dag med hvordan vi skal oppføre oss mot hverandre og ikke minst dyrene på gården. Hvordan vi skal ta godt vare på de gjennom å dekke deres grunnleggende behov, men også gjennom hvordan vi oppfører oss mot de. Det er viktig at vi voksne går foran som gode forbilder på hva vi bør gjøre og ikke gjøre, etiske prinispper</a:t>
          </a:r>
        </a:p>
        <a:p>
          <a:pPr marL="114300" lvl="1" indent="-114300" algn="l" defTabSz="533400">
            <a:lnSpc>
              <a:spcPct val="90000"/>
            </a:lnSpc>
            <a:spcBef>
              <a:spcPct val="0"/>
            </a:spcBef>
            <a:spcAft>
              <a:spcPct val="15000"/>
            </a:spcAft>
            <a:buChar char="•"/>
          </a:pPr>
          <a:r>
            <a:rPr lang="nb-NO" sz="1200" kern="1200"/>
            <a:t>Når vi går på tur undrer vi oss over hvorfor ting er som de er i naturen, hva er årsaken. Vi kan finne svar sammen, men vi kan og akseptere at det ikke finnes noe svar. </a:t>
          </a:r>
        </a:p>
        <a:p>
          <a:pPr marL="114300" lvl="1" indent="-114300" algn="l" defTabSz="533400">
            <a:lnSpc>
              <a:spcPct val="90000"/>
            </a:lnSpc>
            <a:spcBef>
              <a:spcPct val="0"/>
            </a:spcBef>
            <a:spcAft>
              <a:spcPct val="15000"/>
            </a:spcAft>
            <a:buChar char="•"/>
          </a:pPr>
          <a:r>
            <a:rPr lang="nb-NO" sz="1200" kern="1200"/>
            <a:t>Gjennom hele året skal barna få bli kjent med noen ulike religioner og livssyn gjennom fortellinger, mat og musikk. Vi ønsker og ha rom for et vidt spekter av livssyn og religioner for å kunne gi barna forståelsen av at det finnes ulike levesett og religioner, og ingen er feil.  Så i tillegg til og ha hovedvekt på den kristne og humanistiske arv og tradisjon, som er bestemt i rammeplanen, markerer vi også den jødiske høytiden Hanukka, den islamske høytiden Id-al fitir og hinduismens Diwali og Holi (Rammeplan for barnehagens innhold og oppgaver, 2017, s. 9 &amp; 12).</a:t>
          </a:r>
        </a:p>
      </dsp:txBody>
      <dsp:txXfrm>
        <a:off x="1223736" y="446599"/>
        <a:ext cx="4859616" cy="2679595"/>
      </dsp:txXfrm>
    </dsp:sp>
    <dsp:sp modelId="{65122A8B-CB59-4C38-8F8F-7763AB2BCD3F}">
      <dsp:nvSpPr>
        <dsp:cNvPr id="0" name=""/>
        <dsp:cNvSpPr/>
      </dsp:nvSpPr>
      <dsp:spPr>
        <a:xfrm>
          <a:off x="31901" y="666694"/>
          <a:ext cx="1215195" cy="2156446"/>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nb-NO" sz="1600" kern="1200"/>
            <a:t>Etikk, religion og filosofi</a:t>
          </a:r>
        </a:p>
      </dsp:txBody>
      <dsp:txXfrm>
        <a:off x="91222" y="726015"/>
        <a:ext cx="1096553" cy="2037804"/>
      </dsp:txXfrm>
    </dsp:sp>
    <dsp:sp modelId="{8FB95564-127E-467E-8CB3-5EC82781A06D}">
      <dsp:nvSpPr>
        <dsp:cNvPr id="0" name=""/>
        <dsp:cNvSpPr/>
      </dsp:nvSpPr>
      <dsp:spPr>
        <a:xfrm>
          <a:off x="1325649" y="3500840"/>
          <a:ext cx="6093868" cy="3597431"/>
        </a:xfrm>
        <a:prstGeom prst="rightArrow">
          <a:avLst>
            <a:gd name="adj1" fmla="val 75000"/>
            <a:gd name="adj2" fmla="val 50000"/>
          </a:avLst>
        </a:prstGeom>
        <a:solidFill>
          <a:schemeClr val="accent4">
            <a:tint val="40000"/>
            <a:alpha val="90000"/>
            <a:hueOff val="5430963"/>
            <a:satOff val="-25622"/>
            <a:lumOff val="-925"/>
            <a:alphaOff val="0"/>
          </a:schemeClr>
        </a:solidFill>
        <a:ln w="12700" cap="flat" cmpd="sng" algn="ctr">
          <a:solidFill>
            <a:schemeClr val="accent4">
              <a:tint val="40000"/>
              <a:alpha val="90000"/>
              <a:hueOff val="5430963"/>
              <a:satOff val="-25622"/>
              <a:lumOff val="-925"/>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nb-NO" sz="1200" kern="1200"/>
            <a:t>Tungtrø ligger rimelig landlig til, og det nærmiljøet og samfunnet som vi er en del av er tett knyttet opp mot landbruk. Vi følger derfor spent med på alt som skjer på åkrene fra vår til høst. Vi er også på gårdsbesøk på andre gårder for å se på andre dyr. På denne måten blir vi bedre kjent i nærmiljøet.</a:t>
          </a:r>
        </a:p>
        <a:p>
          <a:pPr marL="114300" lvl="1" indent="-114300" algn="l" defTabSz="533400">
            <a:lnSpc>
              <a:spcPct val="90000"/>
            </a:lnSpc>
            <a:spcBef>
              <a:spcPct val="0"/>
            </a:spcBef>
            <a:spcAft>
              <a:spcPct val="15000"/>
            </a:spcAft>
            <a:buChar char="•"/>
          </a:pPr>
          <a:r>
            <a:rPr lang="nb-NO" sz="1200" kern="1200"/>
            <a:t>Det er viktig at barna får kunnskap om hva nærmiljøet og samfunnet har å by på, og vi er derfor ute på tur i nærmiljøet gjennom å besøke de andre barnehagene, skolen, bibliotektet, butikkene, resirkuleringspunktet, skolen, idrettshallen og idrettsbanen. </a:t>
          </a:r>
        </a:p>
        <a:p>
          <a:pPr marL="114300" lvl="1" indent="-114300" algn="l" defTabSz="533400">
            <a:lnSpc>
              <a:spcPct val="90000"/>
            </a:lnSpc>
            <a:spcBef>
              <a:spcPct val="0"/>
            </a:spcBef>
            <a:spcAft>
              <a:spcPct val="15000"/>
            </a:spcAft>
            <a:buChar char="•"/>
          </a:pPr>
          <a:r>
            <a:rPr lang="nb-NO" sz="1200" kern="1200"/>
            <a:t>Gjennom å jobbe med ulike kulturer, familieformer, FORUT-prosjektet, FN og mattradisjoner bidrar vi til at barna får en økt forståelse for hva samfunnet de lever i består av.  Vi samhandler med barna om at det ikke er alle barna som har det like bra som oss, selv om alle barna har like behov. Gjennom FORUT-prosjektet får vi syneliggjort dette i enda større grad. Gjennom å delta på lokale kulturbegivenheter blir barna godt kjent med nærmiljøet sitt, feks se på båtbygging på Museet Kystens Arv, kuslæpp på Buenfjøset, julegrantenning i parken m.m.</a:t>
          </a:r>
        </a:p>
      </dsp:txBody>
      <dsp:txXfrm>
        <a:off x="1325649" y="3950519"/>
        <a:ext cx="4744831" cy="2698073"/>
      </dsp:txXfrm>
    </dsp:sp>
    <dsp:sp modelId="{4EC6B0F4-0306-4291-9DA1-C4C33C5031AC}">
      <dsp:nvSpPr>
        <dsp:cNvPr id="0" name=""/>
        <dsp:cNvSpPr/>
      </dsp:nvSpPr>
      <dsp:spPr>
        <a:xfrm>
          <a:off x="276581" y="4033073"/>
          <a:ext cx="1017550" cy="2634530"/>
        </a:xfrm>
        <a:prstGeom prst="roundRect">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0960" tIns="30480" rIns="60960" bIns="30480" numCol="1" spcCol="1270" anchor="ctr" anchorCtr="0">
          <a:noAutofit/>
        </a:bodyPr>
        <a:lstStyle/>
        <a:p>
          <a:pPr marL="0" lvl="0" indent="0" algn="ctr" defTabSz="711200">
            <a:lnSpc>
              <a:spcPct val="90000"/>
            </a:lnSpc>
            <a:spcBef>
              <a:spcPct val="0"/>
            </a:spcBef>
            <a:spcAft>
              <a:spcPct val="35000"/>
            </a:spcAft>
            <a:buNone/>
          </a:pPr>
          <a:r>
            <a:rPr lang="nb-NO" sz="1600" kern="1200"/>
            <a:t>Nærmiljø og samfunn</a:t>
          </a:r>
        </a:p>
      </dsp:txBody>
      <dsp:txXfrm>
        <a:off x="326254" y="4082746"/>
        <a:ext cx="918204" cy="2535184"/>
      </dsp:txXfrm>
    </dsp:sp>
    <dsp:sp modelId="{5B9E5583-E462-4168-843C-36D4A06BA952}">
      <dsp:nvSpPr>
        <dsp:cNvPr id="0" name=""/>
        <dsp:cNvSpPr/>
      </dsp:nvSpPr>
      <dsp:spPr>
        <a:xfrm>
          <a:off x="1009143" y="6767649"/>
          <a:ext cx="6414006" cy="2815370"/>
        </a:xfrm>
        <a:prstGeom prst="rightArrow">
          <a:avLst>
            <a:gd name="adj1" fmla="val 75000"/>
            <a:gd name="adj2" fmla="val 50000"/>
          </a:avLst>
        </a:prstGeom>
        <a:solidFill>
          <a:schemeClr val="accent4">
            <a:tint val="40000"/>
            <a:alpha val="90000"/>
            <a:hueOff val="10861925"/>
            <a:satOff val="-51245"/>
            <a:lumOff val="-1851"/>
            <a:alphaOff val="0"/>
          </a:schemeClr>
        </a:solidFill>
        <a:ln w="12700" cap="flat" cmpd="sng" algn="ctr">
          <a:solidFill>
            <a:schemeClr val="accent4">
              <a:tint val="40000"/>
              <a:alpha val="90000"/>
              <a:hueOff val="10861925"/>
              <a:satOff val="-51245"/>
              <a:lumOff val="-1851"/>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620" tIns="7620" rIns="7620" bIns="7620" numCol="1" spcCol="1270" anchor="t" anchorCtr="0">
          <a:noAutofit/>
        </a:bodyPr>
        <a:lstStyle/>
        <a:p>
          <a:pPr marL="114300" lvl="1" indent="-114300" algn="l" defTabSz="533400">
            <a:lnSpc>
              <a:spcPct val="90000"/>
            </a:lnSpc>
            <a:spcBef>
              <a:spcPct val="0"/>
            </a:spcBef>
            <a:spcAft>
              <a:spcPct val="15000"/>
            </a:spcAft>
            <a:buChar char="•"/>
          </a:pPr>
          <a:r>
            <a:rPr lang="nb-NO" sz="1200" kern="1200"/>
            <a:t>Hver morgen plukker vi egg i fjøset, det er fint og telle hvor mange vi har og sette en strek for hvert egg, dette er f,eks. en oppgave som passer fint til de eldste barna på Regnbuen. For de minste barna er det nok og bare se at det er mange egg, og det er lite egg. Vurdere mengden.</a:t>
          </a:r>
        </a:p>
        <a:p>
          <a:pPr marL="114300" lvl="1" indent="-114300" algn="l" defTabSz="533400">
            <a:lnSpc>
              <a:spcPct val="90000"/>
            </a:lnSpc>
            <a:spcBef>
              <a:spcPct val="0"/>
            </a:spcBef>
            <a:spcAft>
              <a:spcPct val="15000"/>
            </a:spcAft>
            <a:buChar char="•"/>
          </a:pPr>
          <a:r>
            <a:rPr lang="nb-NO" sz="1200" kern="1200"/>
            <a:t>På tur er det spennde med alle de fine skattene vi finner. Det er morsomt og kunne sortere de etter størst, minst, lengst, korteste, tykkest og tynnest f.eks. Det er begreper vi omgir oss med hver dag i språket. Det er viktig og konkretisere det for å kunne gi barna en forståelse for det. Vi snakker om det er langt eller kort å gå, oppover/nedover. Vi går feks over åkeren og under greiner. Vi bruker matematiske begreper hele tiden. Det gjelder å være bevisst det.</a:t>
          </a:r>
        </a:p>
        <a:p>
          <a:pPr marL="114300" lvl="1" indent="-114300" algn="l" defTabSz="533400">
            <a:lnSpc>
              <a:spcPct val="90000"/>
            </a:lnSpc>
            <a:spcBef>
              <a:spcPct val="0"/>
            </a:spcBef>
            <a:spcAft>
              <a:spcPct val="15000"/>
            </a:spcAft>
            <a:buChar char="•"/>
          </a:pPr>
          <a:r>
            <a:rPr lang="nb-NO" sz="1200" kern="1200"/>
            <a:t>Mange barn liker å konstruere med ulike elementer og det er spennede og se om konstruksjonen holder eller om den vil kollapse. Hva må til for at den skal holde?</a:t>
          </a:r>
        </a:p>
        <a:p>
          <a:pPr marL="114300" lvl="1" indent="-114300" algn="l" defTabSz="533400">
            <a:lnSpc>
              <a:spcPct val="90000"/>
            </a:lnSpc>
            <a:spcBef>
              <a:spcPct val="0"/>
            </a:spcBef>
            <a:spcAft>
              <a:spcPct val="15000"/>
            </a:spcAft>
            <a:buChar char="•"/>
          </a:pPr>
          <a:endParaRPr lang="nb-NO" sz="1200" kern="1200"/>
        </a:p>
      </dsp:txBody>
      <dsp:txXfrm>
        <a:off x="1009143" y="7119570"/>
        <a:ext cx="5358242" cy="2111528"/>
      </dsp:txXfrm>
    </dsp:sp>
    <dsp:sp modelId="{C02F4B0C-EA39-4968-8418-B09A37A89F46}">
      <dsp:nvSpPr>
        <dsp:cNvPr id="0" name=""/>
        <dsp:cNvSpPr/>
      </dsp:nvSpPr>
      <dsp:spPr>
        <a:xfrm>
          <a:off x="2" y="7277171"/>
          <a:ext cx="1009056" cy="1897731"/>
        </a:xfrm>
        <a:prstGeom prst="roundRect">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marL="0" lvl="0" indent="0" algn="ctr" defTabSz="533400">
            <a:lnSpc>
              <a:spcPct val="90000"/>
            </a:lnSpc>
            <a:spcBef>
              <a:spcPct val="0"/>
            </a:spcBef>
            <a:spcAft>
              <a:spcPct val="35000"/>
            </a:spcAft>
            <a:buNone/>
          </a:pPr>
          <a:r>
            <a:rPr lang="nb-NO" sz="1200" kern="1200"/>
            <a:t>Antall, rom og form</a:t>
          </a:r>
        </a:p>
      </dsp:txBody>
      <dsp:txXfrm>
        <a:off x="49260" y="7326429"/>
        <a:ext cx="910540" cy="179921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E82A70-F546-45AA-AEB0-E4818DD4EE32}">
      <dsp:nvSpPr>
        <dsp:cNvPr id="0" name=""/>
        <dsp:cNvSpPr/>
      </dsp:nvSpPr>
      <dsp:spPr>
        <a:xfrm>
          <a:off x="1527788" y="1188190"/>
          <a:ext cx="809046" cy="809046"/>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marL="0" lvl="0" indent="0" algn="ctr" defTabSz="444500">
            <a:lnSpc>
              <a:spcPct val="90000"/>
            </a:lnSpc>
            <a:spcBef>
              <a:spcPct val="0"/>
            </a:spcBef>
            <a:spcAft>
              <a:spcPct val="35000"/>
            </a:spcAft>
            <a:buNone/>
          </a:pPr>
          <a:r>
            <a:rPr lang="nb-NO" sz="1000" kern="1200"/>
            <a:t>Omsorg og trygghet</a:t>
          </a:r>
        </a:p>
      </dsp:txBody>
      <dsp:txXfrm>
        <a:off x="1646270" y="1306672"/>
        <a:ext cx="572082" cy="572082"/>
      </dsp:txXfrm>
    </dsp:sp>
    <dsp:sp modelId="{AAE28BC2-8009-4A60-A462-D9C909D611E3}">
      <dsp:nvSpPr>
        <dsp:cNvPr id="0" name=""/>
        <dsp:cNvSpPr/>
      </dsp:nvSpPr>
      <dsp:spPr>
        <a:xfrm rot="16227824">
          <a:off x="1753588" y="985978"/>
          <a:ext cx="366964" cy="37497"/>
        </a:xfrm>
        <a:custGeom>
          <a:avLst/>
          <a:gdLst/>
          <a:ahLst/>
          <a:cxnLst/>
          <a:rect l="0" t="0" r="0" b="0"/>
          <a:pathLst>
            <a:path>
              <a:moveTo>
                <a:pt x="0" y="18748"/>
              </a:moveTo>
              <a:lnTo>
                <a:pt x="366964" y="1874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a:off x="1927896" y="995553"/>
        <a:ext cx="18348" cy="18348"/>
      </dsp:txXfrm>
    </dsp:sp>
    <dsp:sp modelId="{DCFBF318-A463-4AB0-9047-B5CBBF56F5D9}">
      <dsp:nvSpPr>
        <dsp:cNvPr id="0" name=""/>
        <dsp:cNvSpPr/>
      </dsp:nvSpPr>
      <dsp:spPr>
        <a:xfrm>
          <a:off x="1537306" y="12218"/>
          <a:ext cx="809046" cy="809046"/>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nb-NO" sz="700" kern="1200"/>
            <a:t>HUMOR OG GLEDE</a:t>
          </a:r>
        </a:p>
      </dsp:txBody>
      <dsp:txXfrm>
        <a:off x="1655788" y="130700"/>
        <a:ext cx="572082" cy="572082"/>
      </dsp:txXfrm>
    </dsp:sp>
    <dsp:sp modelId="{48C036A3-BC06-4102-BC34-2F54D091A677}">
      <dsp:nvSpPr>
        <dsp:cNvPr id="0" name=""/>
        <dsp:cNvSpPr/>
      </dsp:nvSpPr>
      <dsp:spPr>
        <a:xfrm rot="19388151">
          <a:off x="2217043" y="1214529"/>
          <a:ext cx="389234" cy="37497"/>
        </a:xfrm>
        <a:custGeom>
          <a:avLst/>
          <a:gdLst/>
          <a:ahLst/>
          <a:cxnLst/>
          <a:rect l="0" t="0" r="0" b="0"/>
          <a:pathLst>
            <a:path>
              <a:moveTo>
                <a:pt x="0" y="18748"/>
              </a:moveTo>
              <a:lnTo>
                <a:pt x="389234" y="1874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a:off x="2401929" y="1223547"/>
        <a:ext cx="19461" cy="19461"/>
      </dsp:txXfrm>
    </dsp:sp>
    <dsp:sp modelId="{6F539670-53AA-4CA7-8CB4-582C57DA493B}">
      <dsp:nvSpPr>
        <dsp:cNvPr id="0" name=""/>
        <dsp:cNvSpPr/>
      </dsp:nvSpPr>
      <dsp:spPr>
        <a:xfrm>
          <a:off x="2486485" y="469318"/>
          <a:ext cx="809046" cy="809046"/>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nb-NO" sz="700" kern="1200"/>
            <a:t>LEK OG LÆRING</a:t>
          </a:r>
        </a:p>
      </dsp:txBody>
      <dsp:txXfrm>
        <a:off x="2604967" y="587800"/>
        <a:ext cx="572082" cy="572082"/>
      </dsp:txXfrm>
    </dsp:sp>
    <dsp:sp modelId="{C5F9FE87-DBFE-4F62-9502-5A4CB450A839}">
      <dsp:nvSpPr>
        <dsp:cNvPr id="0" name=""/>
        <dsp:cNvSpPr/>
      </dsp:nvSpPr>
      <dsp:spPr>
        <a:xfrm rot="869081">
          <a:off x="2317250" y="1728076"/>
          <a:ext cx="423247" cy="37497"/>
        </a:xfrm>
        <a:custGeom>
          <a:avLst/>
          <a:gdLst/>
          <a:ahLst/>
          <a:cxnLst/>
          <a:rect l="0" t="0" r="0" b="0"/>
          <a:pathLst>
            <a:path>
              <a:moveTo>
                <a:pt x="0" y="18748"/>
              </a:moveTo>
              <a:lnTo>
                <a:pt x="423247" y="1874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a:off x="2518293" y="1736244"/>
        <a:ext cx="21162" cy="21162"/>
      </dsp:txXfrm>
    </dsp:sp>
    <dsp:sp modelId="{6A6E8A43-DEBF-425F-B19C-1C908B58C75D}">
      <dsp:nvSpPr>
        <dsp:cNvPr id="0" name=""/>
        <dsp:cNvSpPr/>
      </dsp:nvSpPr>
      <dsp:spPr>
        <a:xfrm>
          <a:off x="2720913" y="1496413"/>
          <a:ext cx="809046" cy="809046"/>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nb-NO" sz="700" kern="1200"/>
            <a:t>FRIHET, IMPULSIVITET OG FLEKSIBILITET</a:t>
          </a:r>
        </a:p>
      </dsp:txBody>
      <dsp:txXfrm>
        <a:off x="2839395" y="1614895"/>
        <a:ext cx="572082" cy="572082"/>
      </dsp:txXfrm>
    </dsp:sp>
    <dsp:sp modelId="{96BD6BC4-FAFE-4771-BD3D-2FFF10BC8276}">
      <dsp:nvSpPr>
        <dsp:cNvPr id="0" name=""/>
        <dsp:cNvSpPr/>
      </dsp:nvSpPr>
      <dsp:spPr>
        <a:xfrm rot="3878946">
          <a:off x="1978720" y="2139910"/>
          <a:ext cx="443455" cy="37497"/>
        </a:xfrm>
        <a:custGeom>
          <a:avLst/>
          <a:gdLst/>
          <a:ahLst/>
          <a:cxnLst/>
          <a:rect l="0" t="0" r="0" b="0"/>
          <a:pathLst>
            <a:path>
              <a:moveTo>
                <a:pt x="0" y="18748"/>
              </a:moveTo>
              <a:lnTo>
                <a:pt x="443455" y="1874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a:off x="2189361" y="2147572"/>
        <a:ext cx="22172" cy="22172"/>
      </dsp:txXfrm>
    </dsp:sp>
    <dsp:sp modelId="{B2EFD865-EA11-4E78-8B0E-CA903C24213A}">
      <dsp:nvSpPr>
        <dsp:cNvPr id="0" name=""/>
        <dsp:cNvSpPr/>
      </dsp:nvSpPr>
      <dsp:spPr>
        <a:xfrm>
          <a:off x="2064061" y="2320080"/>
          <a:ext cx="809046" cy="809046"/>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nb-NO" sz="700" kern="1200"/>
            <a:t>GODE RELASJONER</a:t>
          </a:r>
        </a:p>
      </dsp:txBody>
      <dsp:txXfrm>
        <a:off x="2182543" y="2438562"/>
        <a:ext cx="572082" cy="572082"/>
      </dsp:txXfrm>
    </dsp:sp>
    <dsp:sp modelId="{585754AF-F46B-4F26-BA4B-A7CE47E2B662}">
      <dsp:nvSpPr>
        <dsp:cNvPr id="0" name=""/>
        <dsp:cNvSpPr/>
      </dsp:nvSpPr>
      <dsp:spPr>
        <a:xfrm rot="6873531">
          <a:off x="1455981" y="2139910"/>
          <a:ext cx="435424" cy="37497"/>
        </a:xfrm>
        <a:custGeom>
          <a:avLst/>
          <a:gdLst/>
          <a:ahLst/>
          <a:cxnLst/>
          <a:rect l="0" t="0" r="0" b="0"/>
          <a:pathLst>
            <a:path>
              <a:moveTo>
                <a:pt x="0" y="18748"/>
              </a:moveTo>
              <a:lnTo>
                <a:pt x="435424" y="1874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10800000">
        <a:off x="1662808" y="2147773"/>
        <a:ext cx="21771" cy="21771"/>
      </dsp:txXfrm>
    </dsp:sp>
    <dsp:sp modelId="{DA925599-44DD-47E7-94D6-064C3849CC11}">
      <dsp:nvSpPr>
        <dsp:cNvPr id="0" name=""/>
        <dsp:cNvSpPr/>
      </dsp:nvSpPr>
      <dsp:spPr>
        <a:xfrm>
          <a:off x="1010552" y="2320080"/>
          <a:ext cx="809046" cy="809046"/>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nb-NO" sz="700" kern="1200"/>
            <a:t>VENNSKAP</a:t>
          </a:r>
        </a:p>
      </dsp:txBody>
      <dsp:txXfrm>
        <a:off x="1129034" y="2438562"/>
        <a:ext cx="572082" cy="572082"/>
      </dsp:txXfrm>
    </dsp:sp>
    <dsp:sp modelId="{069CBC1E-00EE-4F63-878D-901520E47FC8}">
      <dsp:nvSpPr>
        <dsp:cNvPr id="0" name=""/>
        <dsp:cNvSpPr/>
      </dsp:nvSpPr>
      <dsp:spPr>
        <a:xfrm rot="9917434">
          <a:off x="1142854" y="1728076"/>
          <a:ext cx="404825" cy="37497"/>
        </a:xfrm>
        <a:custGeom>
          <a:avLst/>
          <a:gdLst/>
          <a:ahLst/>
          <a:cxnLst/>
          <a:rect l="0" t="0" r="0" b="0"/>
          <a:pathLst>
            <a:path>
              <a:moveTo>
                <a:pt x="0" y="18748"/>
              </a:moveTo>
              <a:lnTo>
                <a:pt x="404825" y="1874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10800000">
        <a:off x="1335147" y="1736705"/>
        <a:ext cx="20241" cy="20241"/>
      </dsp:txXfrm>
    </dsp:sp>
    <dsp:sp modelId="{A499DFAD-61A4-4F8A-AB88-05227E424FE8}">
      <dsp:nvSpPr>
        <dsp:cNvPr id="0" name=""/>
        <dsp:cNvSpPr/>
      </dsp:nvSpPr>
      <dsp:spPr>
        <a:xfrm>
          <a:off x="353700" y="1496413"/>
          <a:ext cx="809046" cy="809046"/>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nb-NO" sz="700" kern="1200"/>
            <a:t>MEDVIRKNING</a:t>
          </a:r>
        </a:p>
      </dsp:txBody>
      <dsp:txXfrm>
        <a:off x="472182" y="1614895"/>
        <a:ext cx="572082" cy="572082"/>
      </dsp:txXfrm>
    </dsp:sp>
    <dsp:sp modelId="{0C94CCD0-CBD3-421B-A6FE-430FF1FCDFF0}">
      <dsp:nvSpPr>
        <dsp:cNvPr id="0" name=""/>
        <dsp:cNvSpPr/>
      </dsp:nvSpPr>
      <dsp:spPr>
        <a:xfrm rot="13045033">
          <a:off x="1275451" y="1214529"/>
          <a:ext cx="374059" cy="37497"/>
        </a:xfrm>
        <a:custGeom>
          <a:avLst/>
          <a:gdLst/>
          <a:ahLst/>
          <a:cxnLst/>
          <a:rect l="0" t="0" r="0" b="0"/>
          <a:pathLst>
            <a:path>
              <a:moveTo>
                <a:pt x="0" y="18748"/>
              </a:moveTo>
              <a:lnTo>
                <a:pt x="374059" y="1874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marL="0" lvl="0" indent="0" algn="ctr" defTabSz="222250">
            <a:lnSpc>
              <a:spcPct val="90000"/>
            </a:lnSpc>
            <a:spcBef>
              <a:spcPct val="0"/>
            </a:spcBef>
            <a:spcAft>
              <a:spcPct val="35000"/>
            </a:spcAft>
            <a:buNone/>
          </a:pPr>
          <a:endParaRPr lang="nb-NO" sz="500" kern="1200"/>
        </a:p>
      </dsp:txBody>
      <dsp:txXfrm rot="10800000">
        <a:off x="1453130" y="1223926"/>
        <a:ext cx="18702" cy="18702"/>
      </dsp:txXfrm>
    </dsp:sp>
    <dsp:sp modelId="{2ABAE148-C1B1-4A63-886E-D810B1DDB1B5}">
      <dsp:nvSpPr>
        <dsp:cNvPr id="0" name=""/>
        <dsp:cNvSpPr/>
      </dsp:nvSpPr>
      <dsp:spPr>
        <a:xfrm>
          <a:off x="588128" y="469318"/>
          <a:ext cx="809046" cy="809046"/>
        </a:xfrm>
        <a:prstGeom prst="ellips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nb-NO" sz="700" kern="1200"/>
            <a:t>MESTRINGS-FØLELSE</a:t>
          </a:r>
        </a:p>
      </dsp:txBody>
      <dsp:txXfrm>
        <a:off x="706610" y="587800"/>
        <a:ext cx="572082" cy="57208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2352697-3075-4284-ADE5-6549E178B879}">
      <dsp:nvSpPr>
        <dsp:cNvPr id="0" name=""/>
        <dsp:cNvSpPr/>
      </dsp:nvSpPr>
      <dsp:spPr>
        <a:xfrm flipH="1">
          <a:off x="44448" y="76199"/>
          <a:ext cx="1339853" cy="1314450"/>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5400" tIns="25400" rIns="25400" bIns="25400" numCol="1" spcCol="1270" anchor="ctr" anchorCtr="0">
          <a:noAutofit/>
        </a:bodyPr>
        <a:lstStyle/>
        <a:p>
          <a:pPr marL="0" lvl="0" indent="0" algn="ctr" defTabSz="889000">
            <a:lnSpc>
              <a:spcPct val="90000"/>
            </a:lnSpc>
            <a:spcBef>
              <a:spcPct val="0"/>
            </a:spcBef>
            <a:spcAft>
              <a:spcPct val="35000"/>
            </a:spcAft>
            <a:buNone/>
          </a:pPr>
          <a:r>
            <a:rPr lang="nb-NO" sz="2000" kern="1200"/>
            <a:t>Omsorg og trygghet</a:t>
          </a:r>
        </a:p>
      </dsp:txBody>
      <dsp:txXfrm>
        <a:off x="240665" y="268696"/>
        <a:ext cx="947419" cy="92945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E86C84-3EC3-4EC8-BE01-5EDDB98097C0}">
      <dsp:nvSpPr>
        <dsp:cNvPr id="0" name=""/>
        <dsp:cNvSpPr/>
      </dsp:nvSpPr>
      <dsp:spPr>
        <a:xfrm>
          <a:off x="0" y="78105"/>
          <a:ext cx="1673225" cy="1673225"/>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1466850">
            <a:lnSpc>
              <a:spcPct val="90000"/>
            </a:lnSpc>
            <a:spcBef>
              <a:spcPct val="0"/>
            </a:spcBef>
            <a:spcAft>
              <a:spcPct val="35000"/>
            </a:spcAft>
            <a:buNone/>
          </a:pPr>
          <a:r>
            <a:rPr lang="nb-NO" sz="3300" kern="1200"/>
            <a:t>Lek og læring</a:t>
          </a:r>
        </a:p>
      </dsp:txBody>
      <dsp:txXfrm>
        <a:off x="245038" y="323143"/>
        <a:ext cx="1183149" cy="1183149"/>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DC9E532-36DE-403E-BEEF-35E002162633}">
      <dsp:nvSpPr>
        <dsp:cNvPr id="0" name=""/>
        <dsp:cNvSpPr/>
      </dsp:nvSpPr>
      <dsp:spPr>
        <a:xfrm>
          <a:off x="48059" y="751"/>
          <a:ext cx="1517416" cy="1517416"/>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4130" tIns="24130" rIns="24130" bIns="24130" numCol="1" spcCol="1270" anchor="ctr" anchorCtr="0">
          <a:noAutofit/>
        </a:bodyPr>
        <a:lstStyle/>
        <a:p>
          <a:pPr marL="0" lvl="0" indent="0" algn="ctr" defTabSz="844550">
            <a:lnSpc>
              <a:spcPct val="90000"/>
            </a:lnSpc>
            <a:spcBef>
              <a:spcPct val="0"/>
            </a:spcBef>
            <a:spcAft>
              <a:spcPct val="35000"/>
            </a:spcAft>
            <a:buNone/>
          </a:pPr>
          <a:r>
            <a:rPr lang="nb-NO" sz="1900" kern="1200"/>
            <a:t>Gode relasjoner</a:t>
          </a:r>
        </a:p>
      </dsp:txBody>
      <dsp:txXfrm>
        <a:off x="270279" y="222971"/>
        <a:ext cx="1072976" cy="1072976"/>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C3A218-26D7-44EA-878E-49810222E68C}">
      <dsp:nvSpPr>
        <dsp:cNvPr id="0" name=""/>
        <dsp:cNvSpPr/>
      </dsp:nvSpPr>
      <dsp:spPr>
        <a:xfrm>
          <a:off x="0" y="18414"/>
          <a:ext cx="1731010" cy="1731010"/>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9210" tIns="29210" rIns="29210" bIns="29210" numCol="1" spcCol="1270" anchor="ctr" anchorCtr="0">
          <a:noAutofit/>
        </a:bodyPr>
        <a:lstStyle/>
        <a:p>
          <a:pPr marL="0" lvl="0" indent="0" algn="ctr" defTabSz="1022350">
            <a:lnSpc>
              <a:spcPct val="90000"/>
            </a:lnSpc>
            <a:spcBef>
              <a:spcPct val="0"/>
            </a:spcBef>
            <a:spcAft>
              <a:spcPct val="35000"/>
            </a:spcAft>
            <a:buNone/>
          </a:pPr>
          <a:r>
            <a:rPr lang="nb-NO" sz="2300" kern="1200"/>
            <a:t>Vennskap</a:t>
          </a:r>
        </a:p>
      </dsp:txBody>
      <dsp:txXfrm>
        <a:off x="253501" y="271915"/>
        <a:ext cx="1224008" cy="1224008"/>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30C33F1-DBB7-4282-A425-C50161EC7280}">
      <dsp:nvSpPr>
        <dsp:cNvPr id="0" name=""/>
        <dsp:cNvSpPr/>
      </dsp:nvSpPr>
      <dsp:spPr>
        <a:xfrm>
          <a:off x="0" y="843"/>
          <a:ext cx="1630471" cy="1630471"/>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1590" tIns="21590" rIns="21590" bIns="21590" numCol="1" spcCol="1270" anchor="ctr" anchorCtr="0">
          <a:noAutofit/>
        </a:bodyPr>
        <a:lstStyle/>
        <a:p>
          <a:pPr marL="0" lvl="0" indent="0" algn="ctr" defTabSz="755650">
            <a:lnSpc>
              <a:spcPct val="90000"/>
            </a:lnSpc>
            <a:spcBef>
              <a:spcPct val="0"/>
            </a:spcBef>
            <a:spcAft>
              <a:spcPct val="35000"/>
            </a:spcAft>
            <a:buNone/>
          </a:pPr>
          <a:r>
            <a:rPr lang="nb-NO" sz="1700" kern="1200"/>
            <a:t>Medvirkning</a:t>
          </a:r>
        </a:p>
      </dsp:txBody>
      <dsp:txXfrm>
        <a:off x="238777" y="239620"/>
        <a:ext cx="1152917" cy="1152917"/>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9035EA-F49F-4E09-BCD3-CBCDA5EC369F}">
      <dsp:nvSpPr>
        <dsp:cNvPr id="0" name=""/>
        <dsp:cNvSpPr/>
      </dsp:nvSpPr>
      <dsp:spPr>
        <a:xfrm>
          <a:off x="0" y="179069"/>
          <a:ext cx="1281430" cy="1281430"/>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marL="0" lvl="0" indent="0" algn="ctr" defTabSz="666750">
            <a:lnSpc>
              <a:spcPct val="90000"/>
            </a:lnSpc>
            <a:spcBef>
              <a:spcPct val="0"/>
            </a:spcBef>
            <a:spcAft>
              <a:spcPct val="35000"/>
            </a:spcAft>
            <a:buNone/>
          </a:pPr>
          <a:r>
            <a:rPr lang="nb-NO" sz="1500" kern="1200"/>
            <a:t>Mestrings-følelse</a:t>
          </a:r>
        </a:p>
      </dsp:txBody>
      <dsp:txXfrm>
        <a:off x="187661" y="366730"/>
        <a:ext cx="906108" cy="906108"/>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A3B723A-6B7D-430E-BB0F-D476D422A020}">
      <dsp:nvSpPr>
        <dsp:cNvPr id="0" name=""/>
        <dsp:cNvSpPr/>
      </dsp:nvSpPr>
      <dsp:spPr>
        <a:xfrm>
          <a:off x="0" y="215899"/>
          <a:ext cx="1422400" cy="1422400"/>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7940" tIns="27940" rIns="27940" bIns="27940" numCol="1" spcCol="1270" anchor="ctr" anchorCtr="0">
          <a:noAutofit/>
        </a:bodyPr>
        <a:lstStyle/>
        <a:p>
          <a:pPr marL="0" lvl="0" indent="0" algn="ctr" defTabSz="977900">
            <a:lnSpc>
              <a:spcPct val="90000"/>
            </a:lnSpc>
            <a:spcBef>
              <a:spcPct val="0"/>
            </a:spcBef>
            <a:spcAft>
              <a:spcPct val="35000"/>
            </a:spcAft>
            <a:buNone/>
          </a:pPr>
          <a:r>
            <a:rPr lang="nb-NO" sz="2200" kern="1200"/>
            <a:t>Humor og glede</a:t>
          </a:r>
        </a:p>
      </dsp:txBody>
      <dsp:txXfrm>
        <a:off x="208306" y="424205"/>
        <a:ext cx="1005788" cy="1005788"/>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1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8.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layout9.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B6110197A321E146B525A8CAFB17A936" ma:contentTypeVersion="2" ma:contentTypeDescription="Opprett et nytt dokument." ma:contentTypeScope="" ma:versionID="65d061b96755a06be91e5e85201f47fe">
  <xsd:schema xmlns:xsd="http://www.w3.org/2001/XMLSchema" xmlns:xs="http://www.w3.org/2001/XMLSchema" xmlns:p="http://schemas.microsoft.com/office/2006/metadata/properties" xmlns:ns2="7dd3b95a-b7a7-43bf-8b57-5fe716840b0c" targetNamespace="http://schemas.microsoft.com/office/2006/metadata/properties" ma:root="true" ma:fieldsID="b7d9cd247b794d1e7c2e50fb53523b7f" ns2:_="">
    <xsd:import namespace="7dd3b95a-b7a7-43bf-8b57-5fe716840b0c"/>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d3b95a-b7a7-43bf-8b57-5fe716840b0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31C75F-1E24-445B-9BB6-967A6BB6DEB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A2CE5B92-0D4E-4FD9-9839-E8A017B497A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d3b95a-b7a7-43bf-8b57-5fe716840b0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4705CA0-BE01-4032-ABA3-A8FCF41EB713}">
  <ds:schemaRefs>
    <ds:schemaRef ds:uri="http://schemas.microsoft.com/sharepoint/v3/contenttype/forms"/>
  </ds:schemaRefs>
</ds:datastoreItem>
</file>

<file path=customXml/itemProps4.xml><?xml version="1.0" encoding="utf-8"?>
<ds:datastoreItem xmlns:ds="http://schemas.openxmlformats.org/officeDocument/2006/customXml" ds:itemID="{E36C6D5D-799A-4BE8-9408-D87E8D3D6C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Pages>
  <Words>2951</Words>
  <Characters>15642</Characters>
  <Application>Microsoft Office Word</Application>
  <DocSecurity>0</DocSecurity>
  <Lines>130</Lines>
  <Paragraphs>37</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18556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Gerald Eriksson</dc:creator>
  <cp:keywords/>
  <dc:description/>
  <cp:lastModifiedBy>Gerald Eriksson</cp:lastModifiedBy>
  <cp:revision>2</cp:revision>
  <cp:lastPrinted>2019-09-25T11:20:00Z</cp:lastPrinted>
  <dcterms:created xsi:type="dcterms:W3CDTF">2021-12-10T12:22:00Z</dcterms:created>
  <dcterms:modified xsi:type="dcterms:W3CDTF">2021-12-10T12:22:00Z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0x010100B6110197A321E146B525A8CAFB17A936</vt:lpwstr>
  </property>
</Properties>
</file>